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07"/>
        <w:gridCol w:w="1516"/>
        <w:gridCol w:w="1319"/>
        <w:gridCol w:w="1581"/>
        <w:gridCol w:w="1581"/>
        <w:gridCol w:w="1578"/>
      </w:tblGrid>
      <w:tr w:rsidR="0009433F" w:rsidRPr="0009433F" w:rsidTr="0009433F">
        <w:tc>
          <w:tcPr>
            <w:tcW w:w="8782" w:type="dxa"/>
            <w:gridSpan w:val="6"/>
          </w:tcPr>
          <w:p w:rsidR="0009433F" w:rsidRPr="0009433F" w:rsidRDefault="00530B5F" w:rsidP="00F935CB">
            <w:pPr>
              <w:spacing w:after="160" w:line="240" w:lineRule="auto"/>
              <w:jc w:val="center"/>
              <w:rPr>
                <w:rFonts w:eastAsia="Times New Roman" w:cs="Arial"/>
                <w:b/>
                <w:bCs/>
                <w:sz w:val="40"/>
                <w:szCs w:val="40"/>
                <w:lang w:val="es-ES_tradnl" w:eastAsia="es-ES"/>
              </w:rPr>
            </w:pPr>
            <w:r>
              <w:rPr>
                <w:rFonts w:eastAsia="Times New Roman" w:cs="Arial"/>
                <w:b/>
                <w:bCs/>
                <w:noProof/>
                <w:sz w:val="48"/>
                <w:szCs w:val="20"/>
                <w:lang w:eastAsia="es-ES"/>
              </w:rPr>
              <w:pict>
                <v:line id="_x0000_s1083" style="position:absolute;left:0;text-align:left;z-index:251684864" from="27pt,106.9pt" to="369pt,106.9pt" stroked="f">
                  <v:stroke endarrow="block"/>
                </v:line>
              </w:pict>
            </w:r>
            <w:r>
              <w:rPr>
                <w:rFonts w:eastAsia="Times New Roman" w:cs="Arial"/>
                <w:b/>
                <w:bCs/>
                <w:noProof/>
                <w:sz w:val="48"/>
                <w:szCs w:val="20"/>
                <w:lang w:eastAsia="es-ES"/>
              </w:rPr>
              <w:pict>
                <v:line id="_x0000_s1082" style="position:absolute;left:0;text-align:left;z-index:251683840" from="27pt,106.9pt" to="369pt,106.9pt" stroked="f">
                  <v:stroke endarrow="block"/>
                </v:line>
              </w:pict>
            </w:r>
          </w:p>
          <w:p w:rsidR="003E7B0B" w:rsidRDefault="0009433F" w:rsidP="00F935CB">
            <w:pPr>
              <w:spacing w:after="160" w:line="240" w:lineRule="auto"/>
              <w:jc w:val="center"/>
              <w:rPr>
                <w:rFonts w:eastAsia="Times New Roman" w:cs="Arial"/>
                <w:b/>
                <w:bCs/>
                <w:sz w:val="44"/>
                <w:szCs w:val="44"/>
                <w:lang w:val="es-ES_tradnl" w:eastAsia="es-ES"/>
              </w:rPr>
            </w:pPr>
            <w:r w:rsidRPr="0009433F">
              <w:rPr>
                <w:rFonts w:eastAsia="Times New Roman" w:cs="Arial"/>
                <w:b/>
                <w:bCs/>
                <w:sz w:val="44"/>
                <w:szCs w:val="44"/>
                <w:lang w:val="es-ES_tradnl" w:eastAsia="es-ES"/>
              </w:rPr>
              <w:t>Certificado</w:t>
            </w:r>
            <w:r w:rsidR="006B4F3C">
              <w:rPr>
                <w:rFonts w:eastAsia="Times New Roman" w:cs="Arial"/>
                <w:b/>
                <w:bCs/>
                <w:sz w:val="44"/>
                <w:szCs w:val="44"/>
                <w:lang w:val="es-ES_tradnl" w:eastAsia="es-ES"/>
              </w:rPr>
              <w:t>s</w:t>
            </w:r>
            <w:r w:rsidRPr="0009433F">
              <w:rPr>
                <w:rFonts w:eastAsia="Times New Roman" w:cs="Arial"/>
                <w:b/>
                <w:bCs/>
                <w:sz w:val="44"/>
                <w:szCs w:val="44"/>
                <w:lang w:val="es-ES_tradnl" w:eastAsia="es-ES"/>
              </w:rPr>
              <w:t xml:space="preserve"> </w:t>
            </w:r>
            <w:r w:rsidR="008044DA">
              <w:rPr>
                <w:rFonts w:eastAsia="Times New Roman" w:cs="Arial"/>
                <w:b/>
                <w:bCs/>
                <w:sz w:val="44"/>
                <w:szCs w:val="44"/>
                <w:lang w:val="es-ES_tradnl" w:eastAsia="es-ES"/>
              </w:rPr>
              <w:t>de Residuos</w:t>
            </w:r>
            <w:r w:rsidR="003E7B0B">
              <w:rPr>
                <w:rFonts w:eastAsia="Times New Roman" w:cs="Arial"/>
                <w:b/>
                <w:bCs/>
                <w:sz w:val="44"/>
                <w:szCs w:val="44"/>
                <w:lang w:val="es-ES_tradnl" w:eastAsia="es-ES"/>
              </w:rPr>
              <w:t xml:space="preserve"> peligrosos y no peligrosos</w:t>
            </w:r>
            <w:r w:rsidR="00953354">
              <w:rPr>
                <w:rFonts w:eastAsia="Times New Roman" w:cs="Arial"/>
                <w:b/>
                <w:bCs/>
                <w:sz w:val="44"/>
                <w:szCs w:val="44"/>
                <w:lang w:val="es-ES_tradnl" w:eastAsia="es-ES"/>
              </w:rPr>
              <w:t>.</w:t>
            </w:r>
          </w:p>
          <w:p w:rsidR="0009433F" w:rsidRPr="0009433F" w:rsidRDefault="006B4F3C" w:rsidP="00F935CB">
            <w:pPr>
              <w:spacing w:after="160" w:line="240" w:lineRule="auto"/>
              <w:jc w:val="center"/>
              <w:rPr>
                <w:rFonts w:eastAsia="Times New Roman" w:cs="Arial"/>
                <w:b/>
                <w:bCs/>
                <w:color w:val="FF0000"/>
                <w:sz w:val="44"/>
                <w:szCs w:val="44"/>
                <w:lang w:val="es-ES_tradnl" w:eastAsia="es-ES"/>
              </w:rPr>
            </w:pPr>
            <w:r>
              <w:rPr>
                <w:rFonts w:eastAsia="Times New Roman" w:cs="Arial"/>
                <w:b/>
                <w:bCs/>
                <w:sz w:val="44"/>
                <w:szCs w:val="44"/>
                <w:lang w:val="es-ES_tradnl" w:eastAsia="es-ES"/>
              </w:rPr>
              <w:t>(</w:t>
            </w:r>
            <w:r w:rsidR="008044DA">
              <w:rPr>
                <w:rFonts w:eastAsia="Times New Roman" w:cs="Arial"/>
                <w:b/>
                <w:bCs/>
                <w:sz w:val="44"/>
                <w:szCs w:val="44"/>
                <w:lang w:val="es-ES_tradnl" w:eastAsia="es-ES"/>
              </w:rPr>
              <w:t>C670</w:t>
            </w:r>
            <w:r>
              <w:rPr>
                <w:rFonts w:eastAsia="Times New Roman" w:cs="Arial"/>
                <w:b/>
                <w:bCs/>
                <w:sz w:val="44"/>
                <w:szCs w:val="44"/>
                <w:lang w:val="es-ES_tradnl" w:eastAsia="es-ES"/>
              </w:rPr>
              <w:t>-C</w:t>
            </w:r>
            <w:r w:rsidR="008044DA">
              <w:rPr>
                <w:rFonts w:eastAsia="Times New Roman" w:cs="Arial"/>
                <w:b/>
                <w:bCs/>
                <w:sz w:val="44"/>
                <w:szCs w:val="44"/>
                <w:lang w:val="es-ES_tradnl" w:eastAsia="es-ES"/>
              </w:rPr>
              <w:t>672</w:t>
            </w:r>
            <w:r w:rsidR="00372F2B">
              <w:rPr>
                <w:rFonts w:eastAsia="Times New Roman" w:cs="Arial"/>
                <w:b/>
                <w:bCs/>
                <w:sz w:val="44"/>
                <w:szCs w:val="44"/>
                <w:lang w:val="es-ES_tradnl" w:eastAsia="es-ES"/>
              </w:rPr>
              <w:t>-Y923)</w:t>
            </w:r>
          </w:p>
          <w:p w:rsidR="0009433F" w:rsidRPr="0009433F" w:rsidRDefault="0009433F" w:rsidP="00F935CB">
            <w:pPr>
              <w:spacing w:after="0" w:line="240" w:lineRule="auto"/>
              <w:jc w:val="center"/>
              <w:rPr>
                <w:rFonts w:eastAsia="Times New Roman" w:cs="Arial"/>
                <w:spacing w:val="-6"/>
                <w:sz w:val="32"/>
                <w:szCs w:val="32"/>
                <w:lang w:val="es-ES_tradnl" w:eastAsia="es-ES"/>
              </w:rPr>
            </w:pPr>
          </w:p>
          <w:p w:rsidR="0009433F" w:rsidRDefault="0009433F" w:rsidP="00F935CB">
            <w:pPr>
              <w:spacing w:after="0" w:line="240" w:lineRule="auto"/>
              <w:jc w:val="center"/>
              <w:rPr>
                <w:rFonts w:eastAsia="Times New Roman" w:cs="Arial"/>
                <w:b/>
                <w:spacing w:val="-6"/>
                <w:sz w:val="32"/>
                <w:szCs w:val="32"/>
                <w:lang w:val="es-ES_tradnl" w:eastAsia="es-ES"/>
              </w:rPr>
            </w:pPr>
            <w:r w:rsidRPr="0009433F">
              <w:rPr>
                <w:rFonts w:eastAsia="Times New Roman" w:cs="Arial"/>
                <w:b/>
                <w:spacing w:val="-6"/>
                <w:sz w:val="32"/>
                <w:szCs w:val="32"/>
                <w:lang w:val="es-ES_tradnl" w:eastAsia="es-ES"/>
              </w:rPr>
              <w:t xml:space="preserve">Servicios Web de Intercambio de información entre </w:t>
            </w:r>
            <w:r w:rsidR="00D317BB">
              <w:rPr>
                <w:rFonts w:eastAsia="Times New Roman" w:cs="Arial"/>
                <w:b/>
                <w:spacing w:val="-6"/>
                <w:sz w:val="32"/>
                <w:szCs w:val="32"/>
                <w:lang w:val="es-ES_tradnl" w:eastAsia="es-ES"/>
              </w:rPr>
              <w:t xml:space="preserve">Agricultura </w:t>
            </w:r>
            <w:r w:rsidRPr="0009433F">
              <w:rPr>
                <w:rFonts w:eastAsia="Times New Roman" w:cs="Arial"/>
                <w:b/>
                <w:spacing w:val="-6"/>
                <w:sz w:val="32"/>
                <w:szCs w:val="32"/>
                <w:lang w:val="es-ES_tradnl" w:eastAsia="es-ES"/>
              </w:rPr>
              <w:t>y Aduanas mediante mensajes XML</w:t>
            </w:r>
          </w:p>
          <w:p w:rsidR="006B4F3C" w:rsidRDefault="006B4F3C" w:rsidP="00F935CB">
            <w:pPr>
              <w:spacing w:after="0" w:line="240" w:lineRule="auto"/>
              <w:jc w:val="center"/>
              <w:rPr>
                <w:rFonts w:eastAsia="Times New Roman" w:cs="Arial"/>
                <w:b/>
                <w:spacing w:val="-6"/>
                <w:sz w:val="32"/>
                <w:szCs w:val="32"/>
                <w:lang w:val="es-ES_tradnl" w:eastAsia="es-ES"/>
              </w:rPr>
            </w:pPr>
          </w:p>
          <w:p w:rsidR="006B4F3C" w:rsidRPr="00953354" w:rsidRDefault="007A66EE" w:rsidP="00F935CB">
            <w:pPr>
              <w:spacing w:after="0" w:line="240" w:lineRule="auto"/>
              <w:jc w:val="center"/>
              <w:rPr>
                <w:rFonts w:eastAsia="Times New Roman" w:cs="Arial"/>
                <w:b/>
                <w:spacing w:val="-6"/>
                <w:sz w:val="24"/>
                <w:szCs w:val="24"/>
                <w:lang w:val="es-ES_tradnl" w:eastAsia="es-ES"/>
              </w:rPr>
            </w:pPr>
            <w:r w:rsidRPr="00953354">
              <w:rPr>
                <w:rFonts w:eastAsia="Times New Roman" w:cs="Arial"/>
                <w:b/>
                <w:spacing w:val="-6"/>
                <w:sz w:val="24"/>
                <w:szCs w:val="24"/>
                <w:lang w:val="es-ES_tradnl" w:eastAsia="es-ES"/>
              </w:rPr>
              <w:t xml:space="preserve">Certificados </w:t>
            </w:r>
            <w:r w:rsidR="00953354" w:rsidRPr="00953354">
              <w:rPr>
                <w:rFonts w:eastAsia="Times New Roman" w:cs="Arial"/>
                <w:b/>
                <w:spacing w:val="-6"/>
                <w:sz w:val="24"/>
                <w:szCs w:val="24"/>
                <w:lang w:val="es-ES_tradnl" w:eastAsia="es-ES"/>
              </w:rPr>
              <w:t xml:space="preserve">de residuos peligrosos </w:t>
            </w:r>
            <w:r w:rsidR="00953354">
              <w:rPr>
                <w:rFonts w:eastAsia="Times New Roman" w:cs="Arial"/>
                <w:b/>
                <w:spacing w:val="-6"/>
                <w:sz w:val="24"/>
                <w:szCs w:val="24"/>
                <w:lang w:val="es-ES_tradnl" w:eastAsia="es-ES"/>
              </w:rPr>
              <w:t>y</w:t>
            </w:r>
            <w:r w:rsidR="00953354" w:rsidRPr="00953354">
              <w:rPr>
                <w:rFonts w:eastAsia="Times New Roman" w:cs="Arial"/>
                <w:b/>
                <w:spacing w:val="-6"/>
                <w:sz w:val="24"/>
                <w:szCs w:val="24"/>
                <w:lang w:val="es-ES_tradnl" w:eastAsia="es-ES"/>
              </w:rPr>
              <w:t xml:space="preserve"> no peligrosos.</w:t>
            </w:r>
          </w:p>
          <w:p w:rsidR="0009433F" w:rsidRPr="0009433F" w:rsidRDefault="0009433F" w:rsidP="00953354">
            <w:pPr>
              <w:keepNext/>
              <w:spacing w:before="240" w:after="160" w:line="240" w:lineRule="auto"/>
              <w:jc w:val="both"/>
              <w:rPr>
                <w:rFonts w:eastAsia="Times New Roman" w:cs="Times New Roman"/>
                <w:sz w:val="20"/>
                <w:szCs w:val="20"/>
                <w:lang w:val="es-ES_tradnl" w:eastAsia="es-ES"/>
              </w:rPr>
            </w:pPr>
          </w:p>
        </w:tc>
      </w:tr>
      <w:tr w:rsidR="0009433F" w:rsidRPr="0009433F" w:rsidTr="0009433F">
        <w:trPr>
          <w:trHeight w:val="291"/>
        </w:trPr>
        <w:tc>
          <w:tcPr>
            <w:tcW w:w="1207" w:type="dxa"/>
            <w:tcBorders>
              <w:top w:val="single" w:sz="12" w:space="0" w:color="auto"/>
              <w:bottom w:val="single" w:sz="12" w:space="0" w:color="auto"/>
              <w:right w:val="nil"/>
            </w:tcBorders>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Autor:</w:t>
            </w:r>
          </w:p>
        </w:tc>
        <w:tc>
          <w:tcPr>
            <w:tcW w:w="1516" w:type="dxa"/>
            <w:tcBorders>
              <w:top w:val="single" w:sz="12" w:space="0" w:color="auto"/>
              <w:left w:val="nil"/>
              <w:bottom w:val="single" w:sz="12" w:space="0" w:color="auto"/>
              <w:right w:val="single" w:sz="12" w:space="0" w:color="auto"/>
            </w:tcBorders>
          </w:tcPr>
          <w:p w:rsidR="0009433F" w:rsidRPr="0009433F" w:rsidRDefault="0009433F" w:rsidP="00D742B4">
            <w:pPr>
              <w:spacing w:after="0" w:line="240" w:lineRule="auto"/>
              <w:jc w:val="both"/>
              <w:rPr>
                <w:rFonts w:eastAsia="Times New Roman" w:cs="Arial"/>
                <w:sz w:val="20"/>
                <w:szCs w:val="20"/>
                <w:lang w:eastAsia="es-ES"/>
              </w:rPr>
            </w:pPr>
            <w:r w:rsidRPr="0009433F">
              <w:rPr>
                <w:rFonts w:eastAsia="Times New Roman" w:cs="Arial"/>
                <w:sz w:val="20"/>
                <w:szCs w:val="20"/>
                <w:lang w:eastAsia="es-ES"/>
              </w:rPr>
              <w:t>S.G.A.A.</w:t>
            </w:r>
          </w:p>
        </w:tc>
        <w:tc>
          <w:tcPr>
            <w:tcW w:w="1319" w:type="dxa"/>
            <w:tcBorders>
              <w:top w:val="single" w:sz="12" w:space="0" w:color="auto"/>
              <w:left w:val="nil"/>
              <w:bottom w:val="single" w:sz="12" w:space="0" w:color="auto"/>
              <w:right w:val="nil"/>
            </w:tcBorders>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Fecha:</w:t>
            </w:r>
          </w:p>
        </w:tc>
        <w:tc>
          <w:tcPr>
            <w:tcW w:w="1581" w:type="dxa"/>
            <w:tcBorders>
              <w:top w:val="single" w:sz="12" w:space="0" w:color="auto"/>
              <w:left w:val="nil"/>
              <w:bottom w:val="single" w:sz="12" w:space="0" w:color="auto"/>
              <w:right w:val="single" w:sz="12" w:space="0" w:color="auto"/>
            </w:tcBorders>
          </w:tcPr>
          <w:p w:rsidR="0009433F" w:rsidRPr="0009433F" w:rsidRDefault="00285CAC" w:rsidP="00D742B4">
            <w:pPr>
              <w:spacing w:after="0" w:line="240" w:lineRule="auto"/>
              <w:jc w:val="both"/>
              <w:rPr>
                <w:rFonts w:eastAsia="Times New Roman" w:cs="Arial"/>
                <w:bCs/>
                <w:sz w:val="20"/>
                <w:szCs w:val="20"/>
                <w:lang w:val="es-ES_tradnl" w:eastAsia="es-ES"/>
              </w:rPr>
            </w:pPr>
            <w:r>
              <w:rPr>
                <w:rFonts w:eastAsia="Times New Roman" w:cs="Arial"/>
                <w:bCs/>
                <w:sz w:val="20"/>
                <w:szCs w:val="20"/>
                <w:lang w:val="es-ES_tradnl" w:eastAsia="es-ES"/>
              </w:rPr>
              <w:t>0</w:t>
            </w:r>
            <w:r w:rsidR="008044DA">
              <w:rPr>
                <w:rFonts w:eastAsia="Times New Roman" w:cs="Arial"/>
                <w:bCs/>
                <w:sz w:val="20"/>
                <w:szCs w:val="20"/>
                <w:lang w:val="es-ES_tradnl" w:eastAsia="es-ES"/>
              </w:rPr>
              <w:t>1</w:t>
            </w:r>
            <w:r w:rsidR="0009433F" w:rsidRPr="0009433F">
              <w:rPr>
                <w:rFonts w:eastAsia="Times New Roman" w:cs="Arial"/>
                <w:bCs/>
                <w:sz w:val="20"/>
                <w:szCs w:val="20"/>
                <w:lang w:val="es-ES_tradnl" w:eastAsia="es-ES"/>
              </w:rPr>
              <w:t>/0</w:t>
            </w:r>
            <w:r w:rsidR="008044DA">
              <w:rPr>
                <w:rFonts w:eastAsia="Times New Roman" w:cs="Arial"/>
                <w:bCs/>
                <w:sz w:val="20"/>
                <w:szCs w:val="20"/>
                <w:lang w:val="es-ES_tradnl" w:eastAsia="es-ES"/>
              </w:rPr>
              <w:t>3</w:t>
            </w:r>
            <w:r w:rsidR="0009433F" w:rsidRPr="0009433F">
              <w:rPr>
                <w:rFonts w:eastAsia="Times New Roman" w:cs="Arial"/>
                <w:bCs/>
                <w:sz w:val="20"/>
                <w:szCs w:val="20"/>
                <w:lang w:val="es-ES_tradnl" w:eastAsia="es-ES"/>
              </w:rPr>
              <w:t>/201</w:t>
            </w:r>
            <w:r w:rsidR="008044DA">
              <w:rPr>
                <w:rFonts w:eastAsia="Times New Roman" w:cs="Arial"/>
                <w:bCs/>
                <w:sz w:val="20"/>
                <w:szCs w:val="20"/>
                <w:lang w:val="es-ES_tradnl" w:eastAsia="es-ES"/>
              </w:rPr>
              <w:t>8</w:t>
            </w:r>
          </w:p>
        </w:tc>
        <w:tc>
          <w:tcPr>
            <w:tcW w:w="1581" w:type="dxa"/>
            <w:tcBorders>
              <w:top w:val="single" w:sz="12" w:space="0" w:color="auto"/>
              <w:left w:val="nil"/>
              <w:bottom w:val="single" w:sz="12" w:space="0" w:color="auto"/>
              <w:right w:val="nil"/>
            </w:tcBorders>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Versión:</w:t>
            </w:r>
          </w:p>
        </w:tc>
        <w:tc>
          <w:tcPr>
            <w:tcW w:w="1578" w:type="dxa"/>
            <w:tcBorders>
              <w:top w:val="single" w:sz="12" w:space="0" w:color="auto"/>
              <w:left w:val="nil"/>
              <w:bottom w:val="single" w:sz="12" w:space="0" w:color="auto"/>
            </w:tcBorders>
          </w:tcPr>
          <w:p w:rsidR="0009433F" w:rsidRPr="0009433F" w:rsidRDefault="00953354" w:rsidP="00D742B4">
            <w:pPr>
              <w:spacing w:after="0" w:line="240" w:lineRule="auto"/>
              <w:jc w:val="both"/>
              <w:rPr>
                <w:rFonts w:eastAsia="Times New Roman" w:cs="Arial"/>
                <w:sz w:val="20"/>
                <w:szCs w:val="20"/>
                <w:lang w:val="es-ES_tradnl" w:eastAsia="es-ES"/>
              </w:rPr>
            </w:pPr>
            <w:r>
              <w:rPr>
                <w:rFonts w:eastAsia="Times New Roman" w:cs="Arial"/>
                <w:sz w:val="20"/>
                <w:szCs w:val="20"/>
                <w:lang w:val="es-ES_tradnl" w:eastAsia="es-ES"/>
              </w:rPr>
              <w:t>0</w:t>
            </w:r>
            <w:r w:rsidR="0009433F" w:rsidRPr="0009433F">
              <w:rPr>
                <w:rFonts w:eastAsia="Times New Roman" w:cs="Arial"/>
                <w:sz w:val="20"/>
                <w:szCs w:val="20"/>
                <w:lang w:val="es-ES_tradnl" w:eastAsia="es-ES"/>
              </w:rPr>
              <w:t>.</w:t>
            </w:r>
            <w:r w:rsidR="003920D4">
              <w:rPr>
                <w:rFonts w:eastAsia="Times New Roman" w:cs="Arial"/>
                <w:sz w:val="20"/>
                <w:szCs w:val="20"/>
                <w:lang w:val="es-ES_tradnl" w:eastAsia="es-ES"/>
              </w:rPr>
              <w:t>4</w:t>
            </w:r>
          </w:p>
        </w:tc>
      </w:tr>
    </w:tbl>
    <w:p w:rsidR="0009433F" w:rsidRPr="0009433F" w:rsidRDefault="0009433F" w:rsidP="00D742B4">
      <w:pPr>
        <w:spacing w:after="0" w:line="240" w:lineRule="auto"/>
        <w:jc w:val="both"/>
        <w:rPr>
          <w:rFonts w:eastAsia="Times New Roman" w:cs="Arial"/>
          <w:b/>
          <w:sz w:val="28"/>
          <w:szCs w:val="20"/>
          <w:lang w:val="es-ES_tradnl" w:eastAsia="es-ES"/>
        </w:rPr>
      </w:pPr>
    </w:p>
    <w:p w:rsidR="0009433F" w:rsidRPr="0009433F" w:rsidRDefault="0009433F" w:rsidP="00D742B4">
      <w:pPr>
        <w:spacing w:after="0" w:line="240" w:lineRule="auto"/>
        <w:jc w:val="both"/>
        <w:rPr>
          <w:rFonts w:eastAsia="Times New Roman" w:cs="Arial"/>
          <w:b/>
          <w:sz w:val="28"/>
          <w:szCs w:val="20"/>
          <w:lang w:val="es-ES_tradnl" w:eastAsia="es-ES"/>
        </w:rPr>
      </w:pPr>
    </w:p>
    <w:p w:rsidR="0009433F" w:rsidRPr="0009433F" w:rsidRDefault="0009433F" w:rsidP="00D742B4">
      <w:pPr>
        <w:spacing w:after="0" w:line="240" w:lineRule="auto"/>
        <w:jc w:val="both"/>
        <w:outlineLvl w:val="0"/>
        <w:rPr>
          <w:rFonts w:eastAsia="Times New Roman" w:cs="Arial"/>
          <w:b/>
          <w:lang w:val="es-ES_tradnl" w:eastAsia="es-ES"/>
        </w:rPr>
      </w:pPr>
      <w:bookmarkStart w:id="0" w:name="_Toc513793856"/>
      <w:r w:rsidRPr="0009433F">
        <w:rPr>
          <w:rFonts w:eastAsia="Times New Roman" w:cs="Arial"/>
          <w:b/>
          <w:lang w:val="es-ES_tradnl" w:eastAsia="es-ES"/>
        </w:rPr>
        <w:t>Revisiones</w:t>
      </w:r>
      <w:bookmarkEnd w:id="0"/>
    </w:p>
    <w:tbl>
      <w:tblPr>
        <w:tblW w:w="87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7"/>
        <w:gridCol w:w="693"/>
        <w:gridCol w:w="1080"/>
        <w:gridCol w:w="4606"/>
        <w:gridCol w:w="614"/>
        <w:gridCol w:w="1087"/>
      </w:tblGrid>
      <w:tr w:rsidR="0009433F" w:rsidRPr="0009433F" w:rsidTr="0009433F">
        <w:tc>
          <w:tcPr>
            <w:tcW w:w="637" w:type="dxa"/>
            <w:tcMar>
              <w:top w:w="57" w:type="dxa"/>
              <w:bottom w:w="57" w:type="dxa"/>
            </w:tcMar>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Edic.</w:t>
            </w:r>
          </w:p>
        </w:tc>
        <w:tc>
          <w:tcPr>
            <w:tcW w:w="693" w:type="dxa"/>
            <w:tcMar>
              <w:top w:w="57" w:type="dxa"/>
              <w:bottom w:w="57" w:type="dxa"/>
            </w:tcMar>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Rev.</w:t>
            </w:r>
          </w:p>
        </w:tc>
        <w:tc>
          <w:tcPr>
            <w:tcW w:w="1080" w:type="dxa"/>
            <w:tcMar>
              <w:top w:w="57" w:type="dxa"/>
              <w:bottom w:w="57" w:type="dxa"/>
            </w:tcMar>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Fecha</w:t>
            </w:r>
          </w:p>
        </w:tc>
        <w:tc>
          <w:tcPr>
            <w:tcW w:w="4606" w:type="dxa"/>
            <w:tcMar>
              <w:top w:w="57" w:type="dxa"/>
              <w:bottom w:w="57" w:type="dxa"/>
            </w:tcMar>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Descripción</w:t>
            </w:r>
          </w:p>
        </w:tc>
        <w:tc>
          <w:tcPr>
            <w:tcW w:w="614" w:type="dxa"/>
            <w:tcMar>
              <w:top w:w="57" w:type="dxa"/>
              <w:bottom w:w="57" w:type="dxa"/>
            </w:tcMar>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A(*)</w:t>
            </w:r>
          </w:p>
        </w:tc>
        <w:tc>
          <w:tcPr>
            <w:tcW w:w="1087" w:type="dxa"/>
            <w:tcMar>
              <w:top w:w="57" w:type="dxa"/>
              <w:bottom w:w="57" w:type="dxa"/>
            </w:tcMar>
          </w:tcPr>
          <w:p w:rsidR="0009433F" w:rsidRPr="0009433F" w:rsidRDefault="0009433F" w:rsidP="00D742B4">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Páginas</w:t>
            </w:r>
          </w:p>
        </w:tc>
      </w:tr>
      <w:tr w:rsidR="0009433F" w:rsidRPr="0009433F" w:rsidTr="0009433F">
        <w:tc>
          <w:tcPr>
            <w:tcW w:w="637" w:type="dxa"/>
            <w:tcMar>
              <w:top w:w="57" w:type="dxa"/>
              <w:bottom w:w="57" w:type="dxa"/>
            </w:tcMar>
          </w:tcPr>
          <w:p w:rsidR="0009433F" w:rsidRPr="0009433F" w:rsidRDefault="006F27E3" w:rsidP="00D742B4">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w:t>
            </w:r>
          </w:p>
        </w:tc>
        <w:tc>
          <w:tcPr>
            <w:tcW w:w="693" w:type="dxa"/>
            <w:tcMar>
              <w:top w:w="57" w:type="dxa"/>
              <w:bottom w:w="57" w:type="dxa"/>
            </w:tcMar>
          </w:tcPr>
          <w:p w:rsidR="0009433F" w:rsidRPr="0009433F" w:rsidRDefault="00B176CF" w:rsidP="00D742B4">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1</w:t>
            </w:r>
          </w:p>
        </w:tc>
        <w:tc>
          <w:tcPr>
            <w:tcW w:w="1080" w:type="dxa"/>
            <w:tcMar>
              <w:top w:w="57" w:type="dxa"/>
              <w:bottom w:w="57" w:type="dxa"/>
            </w:tcMar>
          </w:tcPr>
          <w:p w:rsidR="0009433F" w:rsidRPr="0009433F" w:rsidRDefault="008044DA" w:rsidP="00D742B4">
            <w:pPr>
              <w:spacing w:after="0" w:line="240" w:lineRule="auto"/>
              <w:jc w:val="both"/>
              <w:rPr>
                <w:rFonts w:eastAsia="Times New Roman" w:cs="Arial"/>
                <w:sz w:val="18"/>
                <w:szCs w:val="18"/>
                <w:lang w:val="es-ES_tradnl" w:eastAsia="es-ES"/>
              </w:rPr>
            </w:pPr>
            <w:r>
              <w:rPr>
                <w:rFonts w:eastAsia="Times New Roman" w:cs="Arial"/>
                <w:bCs/>
                <w:sz w:val="18"/>
                <w:szCs w:val="18"/>
                <w:lang w:val="es-ES_tradnl" w:eastAsia="es-ES"/>
              </w:rPr>
              <w:t>01/03/2018</w:t>
            </w:r>
          </w:p>
        </w:tc>
        <w:tc>
          <w:tcPr>
            <w:tcW w:w="4606" w:type="dxa"/>
            <w:tcMar>
              <w:top w:w="57" w:type="dxa"/>
              <w:bottom w:w="57" w:type="dxa"/>
            </w:tcMar>
          </w:tcPr>
          <w:p w:rsidR="0009433F" w:rsidRPr="0009433F" w:rsidRDefault="006F27E3" w:rsidP="00D742B4">
            <w:pPr>
              <w:spacing w:after="0" w:line="240" w:lineRule="auto"/>
              <w:jc w:val="both"/>
              <w:rPr>
                <w:rFonts w:eastAsia="Times New Roman" w:cs="Arial"/>
                <w:sz w:val="18"/>
                <w:szCs w:val="18"/>
                <w:lang w:eastAsia="es-ES"/>
              </w:rPr>
            </w:pPr>
            <w:r>
              <w:rPr>
                <w:rFonts w:eastAsia="Times New Roman" w:cs="Arial"/>
                <w:sz w:val="18"/>
                <w:szCs w:val="18"/>
                <w:lang w:eastAsia="es-ES"/>
              </w:rPr>
              <w:t>Borrador</w:t>
            </w:r>
            <w:r w:rsidR="0009433F" w:rsidRPr="0009433F">
              <w:rPr>
                <w:rFonts w:eastAsia="Times New Roman" w:cs="Arial"/>
                <w:sz w:val="18"/>
                <w:szCs w:val="18"/>
                <w:lang w:eastAsia="es-ES"/>
              </w:rPr>
              <w:t xml:space="preserve">. </w:t>
            </w:r>
          </w:p>
        </w:tc>
        <w:tc>
          <w:tcPr>
            <w:tcW w:w="614" w:type="dxa"/>
            <w:tcMar>
              <w:top w:w="57" w:type="dxa"/>
              <w:bottom w:w="57" w:type="dxa"/>
            </w:tcMar>
          </w:tcPr>
          <w:p w:rsidR="0009433F" w:rsidRPr="0009433F" w:rsidRDefault="0009433F" w:rsidP="00D742B4">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A</w:t>
            </w:r>
          </w:p>
        </w:tc>
        <w:tc>
          <w:tcPr>
            <w:tcW w:w="1087" w:type="dxa"/>
            <w:tcMar>
              <w:top w:w="57" w:type="dxa"/>
              <w:bottom w:w="57" w:type="dxa"/>
            </w:tcMar>
          </w:tcPr>
          <w:p w:rsidR="0009433F" w:rsidRPr="0009433F" w:rsidRDefault="0009433F" w:rsidP="00D742B4">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Todas</w:t>
            </w:r>
          </w:p>
        </w:tc>
      </w:tr>
      <w:tr w:rsidR="003920D4" w:rsidRPr="0009433F" w:rsidTr="0009433F">
        <w:tc>
          <w:tcPr>
            <w:tcW w:w="637" w:type="dxa"/>
            <w:tcMar>
              <w:top w:w="57" w:type="dxa"/>
              <w:bottom w:w="57" w:type="dxa"/>
            </w:tcMar>
          </w:tcPr>
          <w:p w:rsidR="003920D4" w:rsidRDefault="003920D4" w:rsidP="00D742B4">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04</w:t>
            </w:r>
          </w:p>
        </w:tc>
        <w:tc>
          <w:tcPr>
            <w:tcW w:w="693" w:type="dxa"/>
            <w:tcMar>
              <w:top w:w="57" w:type="dxa"/>
              <w:bottom w:w="57" w:type="dxa"/>
            </w:tcMar>
          </w:tcPr>
          <w:p w:rsidR="003920D4" w:rsidRDefault="003920D4" w:rsidP="00D742B4">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1</w:t>
            </w:r>
          </w:p>
        </w:tc>
        <w:tc>
          <w:tcPr>
            <w:tcW w:w="1080" w:type="dxa"/>
            <w:tcMar>
              <w:top w:w="57" w:type="dxa"/>
              <w:bottom w:w="57" w:type="dxa"/>
            </w:tcMar>
          </w:tcPr>
          <w:p w:rsidR="003920D4" w:rsidRDefault="003920D4" w:rsidP="00D742B4">
            <w:pPr>
              <w:spacing w:after="0" w:line="240" w:lineRule="auto"/>
              <w:jc w:val="both"/>
              <w:rPr>
                <w:rFonts w:eastAsia="Times New Roman" w:cs="Arial"/>
                <w:bCs/>
                <w:sz w:val="18"/>
                <w:szCs w:val="18"/>
                <w:lang w:val="es-ES_tradnl" w:eastAsia="es-ES"/>
              </w:rPr>
            </w:pPr>
            <w:r>
              <w:rPr>
                <w:rFonts w:eastAsia="Times New Roman" w:cs="Arial"/>
                <w:bCs/>
                <w:sz w:val="18"/>
                <w:szCs w:val="18"/>
                <w:lang w:val="es-ES_tradnl" w:eastAsia="es-ES"/>
              </w:rPr>
              <w:t>11/05/2018</w:t>
            </w:r>
          </w:p>
        </w:tc>
        <w:tc>
          <w:tcPr>
            <w:tcW w:w="4606" w:type="dxa"/>
            <w:tcMar>
              <w:top w:w="57" w:type="dxa"/>
              <w:bottom w:w="57" w:type="dxa"/>
            </w:tcMar>
          </w:tcPr>
          <w:p w:rsidR="003920D4" w:rsidRDefault="003920D4" w:rsidP="00D742B4">
            <w:pPr>
              <w:spacing w:after="0" w:line="240" w:lineRule="auto"/>
              <w:jc w:val="both"/>
              <w:rPr>
                <w:rFonts w:eastAsia="Times New Roman" w:cs="Arial"/>
                <w:sz w:val="18"/>
                <w:szCs w:val="18"/>
                <w:lang w:eastAsia="es-ES"/>
              </w:rPr>
            </w:pPr>
            <w:r>
              <w:rPr>
                <w:rFonts w:eastAsia="Times New Roman" w:cs="Arial"/>
                <w:sz w:val="18"/>
                <w:szCs w:val="18"/>
                <w:lang w:eastAsia="es-ES"/>
              </w:rPr>
              <w:t xml:space="preserve">Borrador. Mas de un código NC por licencia </w:t>
            </w:r>
          </w:p>
        </w:tc>
        <w:tc>
          <w:tcPr>
            <w:tcW w:w="614" w:type="dxa"/>
            <w:tcMar>
              <w:top w:w="57" w:type="dxa"/>
              <w:bottom w:w="57" w:type="dxa"/>
            </w:tcMar>
          </w:tcPr>
          <w:p w:rsidR="003920D4" w:rsidRPr="0009433F" w:rsidRDefault="003920D4" w:rsidP="00D742B4">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R</w:t>
            </w:r>
          </w:p>
        </w:tc>
        <w:tc>
          <w:tcPr>
            <w:tcW w:w="1087" w:type="dxa"/>
            <w:tcMar>
              <w:top w:w="57" w:type="dxa"/>
              <w:bottom w:w="57" w:type="dxa"/>
            </w:tcMar>
          </w:tcPr>
          <w:p w:rsidR="003920D4" w:rsidRPr="0009433F" w:rsidRDefault="003920D4" w:rsidP="00D742B4">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 xml:space="preserve">Todas </w:t>
            </w:r>
          </w:p>
        </w:tc>
      </w:tr>
    </w:tbl>
    <w:p w:rsidR="0009433F" w:rsidRPr="0009433F" w:rsidRDefault="0009433F" w:rsidP="00D742B4">
      <w:pPr>
        <w:spacing w:after="0" w:line="240" w:lineRule="auto"/>
        <w:jc w:val="both"/>
        <w:rPr>
          <w:rFonts w:eastAsia="Times New Roman" w:cs="Arial"/>
          <w:b/>
          <w:sz w:val="16"/>
          <w:szCs w:val="16"/>
          <w:lang w:val="es-ES_tradnl" w:eastAsia="es-ES"/>
        </w:rPr>
      </w:pPr>
      <w:r w:rsidRPr="0009433F">
        <w:rPr>
          <w:rFonts w:eastAsia="Times New Roman" w:cs="Arial"/>
          <w:b/>
          <w:sz w:val="16"/>
          <w:szCs w:val="16"/>
          <w:lang w:val="es-ES_tradnl" w:eastAsia="es-ES"/>
        </w:rPr>
        <w:t xml:space="preserve"> (*) Acción:</w:t>
      </w:r>
      <w:r w:rsidRPr="0009433F">
        <w:rPr>
          <w:rFonts w:eastAsia="Times New Roman" w:cs="Arial"/>
          <w:b/>
          <w:sz w:val="16"/>
          <w:szCs w:val="16"/>
          <w:lang w:val="es-ES_tradnl" w:eastAsia="es-ES"/>
        </w:rPr>
        <w:tab/>
        <w:t>A = Añadir;</w:t>
      </w:r>
      <w:r w:rsidRPr="0009433F">
        <w:rPr>
          <w:rFonts w:eastAsia="Times New Roman" w:cs="Arial"/>
          <w:b/>
          <w:sz w:val="16"/>
          <w:szCs w:val="16"/>
          <w:lang w:val="es-ES_tradnl" w:eastAsia="es-ES"/>
        </w:rPr>
        <w:tab/>
        <w:t>R = Reemplazar</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Arial"/>
          <w:b/>
          <w:sz w:val="32"/>
          <w:szCs w:val="20"/>
          <w:u w:val="single"/>
          <w:lang w:val="es-ES_tradnl" w:eastAsia="es-ES"/>
        </w:rPr>
      </w:pPr>
      <w:r w:rsidRPr="0009433F">
        <w:rPr>
          <w:rFonts w:eastAsia="Times New Roman" w:cs="Arial"/>
          <w:b/>
          <w:sz w:val="32"/>
          <w:szCs w:val="20"/>
          <w:u w:val="single"/>
          <w:lang w:val="es-ES_tradnl" w:eastAsia="es-ES"/>
        </w:rPr>
        <w:br w:type="page"/>
      </w:r>
    </w:p>
    <w:bookmarkStart w:id="1" w:name="_Toc463091016" w:displacedByCustomXml="next"/>
    <w:bookmarkStart w:id="2" w:name="_Toc388075657" w:displacedByCustomXml="next"/>
    <w:sdt>
      <w:sdtPr>
        <w:rPr>
          <w:rFonts w:asciiTheme="minorHAnsi" w:eastAsiaTheme="minorHAnsi" w:hAnsiTheme="minorHAnsi" w:cstheme="minorBidi"/>
          <w:b w:val="0"/>
          <w:bCs w:val="0"/>
          <w:color w:val="auto"/>
          <w:sz w:val="22"/>
          <w:szCs w:val="22"/>
        </w:rPr>
        <w:id w:val="21314714"/>
        <w:docPartObj>
          <w:docPartGallery w:val="Table of Contents"/>
          <w:docPartUnique/>
        </w:docPartObj>
      </w:sdtPr>
      <w:sdtEndPr/>
      <w:sdtContent>
        <w:p w:rsidR="003920D4" w:rsidRDefault="004421FC" w:rsidP="00D742B4">
          <w:pPr>
            <w:pStyle w:val="TtuloTDC"/>
            <w:jc w:val="both"/>
            <w:rPr>
              <w:noProof/>
            </w:rPr>
          </w:pPr>
          <w:r>
            <w:t>Índice:</w:t>
          </w:r>
          <w:r w:rsidR="00393306">
            <w:fldChar w:fldCharType="begin"/>
          </w:r>
          <w:r>
            <w:instrText xml:space="preserve"> TOC \o "1-3" \h \z \u </w:instrText>
          </w:r>
          <w:r w:rsidR="00393306">
            <w:fldChar w:fldCharType="separate"/>
          </w:r>
        </w:p>
        <w:p w:rsidR="003920D4" w:rsidRDefault="00530B5F">
          <w:pPr>
            <w:pStyle w:val="TDC1"/>
            <w:rPr>
              <w:rFonts w:asciiTheme="minorHAnsi" w:eastAsiaTheme="minorEastAsia" w:hAnsiTheme="minorHAnsi" w:cstheme="minorBidi"/>
              <w:noProof/>
              <w:sz w:val="22"/>
              <w:szCs w:val="22"/>
              <w:lang w:val="es-ES"/>
            </w:rPr>
          </w:pPr>
          <w:hyperlink w:anchor="_Toc513793856" w:history="1">
            <w:r w:rsidR="003920D4" w:rsidRPr="00556764">
              <w:rPr>
                <w:rStyle w:val="Hipervnculo"/>
                <w:rFonts w:cs="Arial"/>
                <w:b/>
                <w:noProof/>
              </w:rPr>
              <w:t>Revisiones</w:t>
            </w:r>
            <w:r w:rsidR="003920D4">
              <w:rPr>
                <w:noProof/>
                <w:webHidden/>
              </w:rPr>
              <w:tab/>
            </w:r>
            <w:r w:rsidR="003920D4">
              <w:rPr>
                <w:noProof/>
                <w:webHidden/>
              </w:rPr>
              <w:fldChar w:fldCharType="begin"/>
            </w:r>
            <w:r w:rsidR="003920D4">
              <w:rPr>
                <w:noProof/>
                <w:webHidden/>
              </w:rPr>
              <w:instrText xml:space="preserve"> PAGEREF _Toc513793856 \h </w:instrText>
            </w:r>
            <w:r w:rsidR="003920D4">
              <w:rPr>
                <w:noProof/>
                <w:webHidden/>
              </w:rPr>
            </w:r>
            <w:r w:rsidR="003920D4">
              <w:rPr>
                <w:noProof/>
                <w:webHidden/>
              </w:rPr>
              <w:fldChar w:fldCharType="separate"/>
            </w:r>
            <w:r w:rsidR="003920D4">
              <w:rPr>
                <w:noProof/>
                <w:webHidden/>
              </w:rPr>
              <w:t>1</w:t>
            </w:r>
            <w:r w:rsidR="003920D4">
              <w:rPr>
                <w:noProof/>
                <w:webHidden/>
              </w:rPr>
              <w:fldChar w:fldCharType="end"/>
            </w:r>
          </w:hyperlink>
        </w:p>
        <w:p w:rsidR="003920D4" w:rsidRDefault="00530B5F">
          <w:pPr>
            <w:pStyle w:val="TDC1"/>
            <w:rPr>
              <w:rFonts w:asciiTheme="minorHAnsi" w:eastAsiaTheme="minorEastAsia" w:hAnsiTheme="minorHAnsi" w:cstheme="minorBidi"/>
              <w:noProof/>
              <w:sz w:val="22"/>
              <w:szCs w:val="22"/>
              <w:lang w:val="es-ES"/>
            </w:rPr>
          </w:pPr>
          <w:hyperlink w:anchor="_Toc513793857" w:history="1">
            <w:r w:rsidR="003920D4" w:rsidRPr="00556764">
              <w:rPr>
                <w:rStyle w:val="Hipervnculo"/>
                <w:rFonts w:cs="Arial"/>
                <w:b/>
                <w:noProof/>
                <w:kern w:val="28"/>
              </w:rPr>
              <w:t>Control de versiones</w:t>
            </w:r>
            <w:r w:rsidR="003920D4">
              <w:rPr>
                <w:noProof/>
                <w:webHidden/>
              </w:rPr>
              <w:tab/>
            </w:r>
            <w:r w:rsidR="003920D4">
              <w:rPr>
                <w:noProof/>
                <w:webHidden/>
              </w:rPr>
              <w:fldChar w:fldCharType="begin"/>
            </w:r>
            <w:r w:rsidR="003920D4">
              <w:rPr>
                <w:noProof/>
                <w:webHidden/>
              </w:rPr>
              <w:instrText xml:space="preserve"> PAGEREF _Toc513793857 \h </w:instrText>
            </w:r>
            <w:r w:rsidR="003920D4">
              <w:rPr>
                <w:noProof/>
                <w:webHidden/>
              </w:rPr>
            </w:r>
            <w:r w:rsidR="003920D4">
              <w:rPr>
                <w:noProof/>
                <w:webHidden/>
              </w:rPr>
              <w:fldChar w:fldCharType="separate"/>
            </w:r>
            <w:r w:rsidR="003920D4">
              <w:rPr>
                <w:noProof/>
                <w:webHidden/>
              </w:rPr>
              <w:t>4</w:t>
            </w:r>
            <w:r w:rsidR="003920D4">
              <w:rPr>
                <w:noProof/>
                <w:webHidden/>
              </w:rPr>
              <w:fldChar w:fldCharType="end"/>
            </w:r>
          </w:hyperlink>
        </w:p>
        <w:p w:rsidR="003920D4" w:rsidRDefault="00530B5F">
          <w:pPr>
            <w:pStyle w:val="TDC1"/>
            <w:rPr>
              <w:rFonts w:asciiTheme="minorHAnsi" w:eastAsiaTheme="minorEastAsia" w:hAnsiTheme="minorHAnsi" w:cstheme="minorBidi"/>
              <w:noProof/>
              <w:sz w:val="22"/>
              <w:szCs w:val="22"/>
              <w:lang w:val="es-ES"/>
            </w:rPr>
          </w:pPr>
          <w:hyperlink w:anchor="_Toc513793858" w:history="1">
            <w:r w:rsidR="003920D4" w:rsidRPr="00556764">
              <w:rPr>
                <w:rStyle w:val="Hipervnculo"/>
                <w:rFonts w:cs="Arial"/>
                <w:b/>
                <w:noProof/>
                <w:kern w:val="28"/>
              </w:rPr>
              <w:t>Introducción</w:t>
            </w:r>
            <w:r w:rsidR="003920D4">
              <w:rPr>
                <w:noProof/>
                <w:webHidden/>
              </w:rPr>
              <w:tab/>
            </w:r>
            <w:r w:rsidR="003920D4">
              <w:rPr>
                <w:noProof/>
                <w:webHidden/>
              </w:rPr>
              <w:fldChar w:fldCharType="begin"/>
            </w:r>
            <w:r w:rsidR="003920D4">
              <w:rPr>
                <w:noProof/>
                <w:webHidden/>
              </w:rPr>
              <w:instrText xml:space="preserve"> PAGEREF _Toc513793858 \h </w:instrText>
            </w:r>
            <w:r w:rsidR="003920D4">
              <w:rPr>
                <w:noProof/>
                <w:webHidden/>
              </w:rPr>
            </w:r>
            <w:r w:rsidR="003920D4">
              <w:rPr>
                <w:noProof/>
                <w:webHidden/>
              </w:rPr>
              <w:fldChar w:fldCharType="separate"/>
            </w:r>
            <w:r w:rsidR="003920D4">
              <w:rPr>
                <w:noProof/>
                <w:webHidden/>
              </w:rPr>
              <w:t>5</w:t>
            </w:r>
            <w:r w:rsidR="003920D4">
              <w:rPr>
                <w:noProof/>
                <w:webHidden/>
              </w:rPr>
              <w:fldChar w:fldCharType="end"/>
            </w:r>
          </w:hyperlink>
        </w:p>
        <w:p w:rsidR="003920D4" w:rsidRDefault="00530B5F">
          <w:pPr>
            <w:pStyle w:val="TDC1"/>
            <w:rPr>
              <w:rFonts w:asciiTheme="minorHAnsi" w:eastAsiaTheme="minorEastAsia" w:hAnsiTheme="minorHAnsi" w:cstheme="minorBidi"/>
              <w:noProof/>
              <w:sz w:val="22"/>
              <w:szCs w:val="22"/>
              <w:lang w:val="es-ES"/>
            </w:rPr>
          </w:pPr>
          <w:hyperlink w:anchor="_Toc513793859" w:history="1">
            <w:r w:rsidR="003920D4" w:rsidRPr="00556764">
              <w:rPr>
                <w:rStyle w:val="Hipervnculo"/>
                <w:rFonts w:cs="Arial"/>
                <w:b/>
                <w:noProof/>
                <w:kern w:val="28"/>
              </w:rPr>
              <w:t>Gestión de Certificados de Residuos C670/C672.</w:t>
            </w:r>
            <w:r w:rsidR="003920D4">
              <w:rPr>
                <w:noProof/>
                <w:webHidden/>
              </w:rPr>
              <w:tab/>
            </w:r>
            <w:r w:rsidR="003920D4">
              <w:rPr>
                <w:noProof/>
                <w:webHidden/>
              </w:rPr>
              <w:fldChar w:fldCharType="begin"/>
            </w:r>
            <w:r w:rsidR="003920D4">
              <w:rPr>
                <w:noProof/>
                <w:webHidden/>
              </w:rPr>
              <w:instrText xml:space="preserve"> PAGEREF _Toc513793859 \h </w:instrText>
            </w:r>
            <w:r w:rsidR="003920D4">
              <w:rPr>
                <w:noProof/>
                <w:webHidden/>
              </w:rPr>
            </w:r>
            <w:r w:rsidR="003920D4">
              <w:rPr>
                <w:noProof/>
                <w:webHidden/>
              </w:rPr>
              <w:fldChar w:fldCharType="separate"/>
            </w:r>
            <w:r w:rsidR="003920D4">
              <w:rPr>
                <w:noProof/>
                <w:webHidden/>
              </w:rPr>
              <w:t>8</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0" w:history="1">
            <w:r w:rsidR="003920D4" w:rsidRPr="00556764">
              <w:rPr>
                <w:rStyle w:val="Hipervnculo"/>
                <w:rFonts w:cs="Arial"/>
                <w:i/>
                <w:noProof/>
                <w:kern w:val="28"/>
              </w:rPr>
              <w:t>Modelo de difusión de la información</w:t>
            </w:r>
            <w:r w:rsidR="003920D4">
              <w:rPr>
                <w:noProof/>
                <w:webHidden/>
              </w:rPr>
              <w:tab/>
            </w:r>
            <w:r w:rsidR="003920D4">
              <w:rPr>
                <w:noProof/>
                <w:webHidden/>
              </w:rPr>
              <w:fldChar w:fldCharType="begin"/>
            </w:r>
            <w:r w:rsidR="003920D4">
              <w:rPr>
                <w:noProof/>
                <w:webHidden/>
              </w:rPr>
              <w:instrText xml:space="preserve"> PAGEREF _Toc513793860 \h </w:instrText>
            </w:r>
            <w:r w:rsidR="003920D4">
              <w:rPr>
                <w:noProof/>
                <w:webHidden/>
              </w:rPr>
            </w:r>
            <w:r w:rsidR="003920D4">
              <w:rPr>
                <w:noProof/>
                <w:webHidden/>
              </w:rPr>
              <w:fldChar w:fldCharType="separate"/>
            </w:r>
            <w:r w:rsidR="003920D4">
              <w:rPr>
                <w:noProof/>
                <w:webHidden/>
              </w:rPr>
              <w:t>8</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2" w:history="1">
            <w:r w:rsidR="003920D4" w:rsidRPr="00556764">
              <w:rPr>
                <w:rStyle w:val="Hipervnculo"/>
                <w:rFonts w:cs="Arial"/>
                <w:i/>
                <w:noProof/>
                <w:kern w:val="28"/>
              </w:rPr>
              <w:t>Requisitos</w:t>
            </w:r>
            <w:r w:rsidR="003920D4">
              <w:rPr>
                <w:noProof/>
                <w:webHidden/>
              </w:rPr>
              <w:tab/>
            </w:r>
            <w:r w:rsidR="003920D4">
              <w:rPr>
                <w:noProof/>
                <w:webHidden/>
              </w:rPr>
              <w:fldChar w:fldCharType="begin"/>
            </w:r>
            <w:r w:rsidR="003920D4">
              <w:rPr>
                <w:noProof/>
                <w:webHidden/>
              </w:rPr>
              <w:instrText xml:space="preserve"> PAGEREF _Toc513793862 \h </w:instrText>
            </w:r>
            <w:r w:rsidR="003920D4">
              <w:rPr>
                <w:noProof/>
                <w:webHidden/>
              </w:rPr>
            </w:r>
            <w:r w:rsidR="003920D4">
              <w:rPr>
                <w:noProof/>
                <w:webHidden/>
              </w:rPr>
              <w:fldChar w:fldCharType="separate"/>
            </w:r>
            <w:r w:rsidR="003920D4">
              <w:rPr>
                <w:noProof/>
                <w:webHidden/>
              </w:rPr>
              <w:t>11</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3" w:history="1">
            <w:r w:rsidR="003920D4" w:rsidRPr="00556764">
              <w:rPr>
                <w:rStyle w:val="Hipervnculo"/>
                <w:rFonts w:cs="Arial"/>
                <w:i/>
                <w:noProof/>
                <w:kern w:val="28"/>
              </w:rPr>
              <w:t>Servicios de intercambio de información desde SGR a la AEAT</w:t>
            </w:r>
            <w:r w:rsidR="003920D4">
              <w:rPr>
                <w:noProof/>
                <w:webHidden/>
              </w:rPr>
              <w:tab/>
            </w:r>
            <w:r w:rsidR="003920D4">
              <w:rPr>
                <w:noProof/>
                <w:webHidden/>
              </w:rPr>
              <w:fldChar w:fldCharType="begin"/>
            </w:r>
            <w:r w:rsidR="003920D4">
              <w:rPr>
                <w:noProof/>
                <w:webHidden/>
              </w:rPr>
              <w:instrText xml:space="preserve"> PAGEREF _Toc513793863 \h </w:instrText>
            </w:r>
            <w:r w:rsidR="003920D4">
              <w:rPr>
                <w:noProof/>
                <w:webHidden/>
              </w:rPr>
            </w:r>
            <w:r w:rsidR="003920D4">
              <w:rPr>
                <w:noProof/>
                <w:webHidden/>
              </w:rPr>
              <w:fldChar w:fldCharType="separate"/>
            </w:r>
            <w:r w:rsidR="003920D4">
              <w:rPr>
                <w:noProof/>
                <w:webHidden/>
              </w:rPr>
              <w:t>11</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4" w:history="1">
            <w:r w:rsidR="003920D4" w:rsidRPr="00556764">
              <w:rPr>
                <w:rStyle w:val="Hipervnculo"/>
                <w:rFonts w:cs="Arial"/>
                <w:i/>
                <w:noProof/>
                <w:kern w:val="28"/>
              </w:rPr>
              <w:t>Servicio de Alta, Modificación y Validación de Certificado</w:t>
            </w:r>
            <w:r w:rsidR="003920D4">
              <w:rPr>
                <w:noProof/>
                <w:webHidden/>
              </w:rPr>
              <w:tab/>
            </w:r>
            <w:r w:rsidR="003920D4">
              <w:rPr>
                <w:noProof/>
                <w:webHidden/>
              </w:rPr>
              <w:fldChar w:fldCharType="begin"/>
            </w:r>
            <w:r w:rsidR="003920D4">
              <w:rPr>
                <w:noProof/>
                <w:webHidden/>
              </w:rPr>
              <w:instrText xml:space="preserve"> PAGEREF _Toc513793864 \h </w:instrText>
            </w:r>
            <w:r w:rsidR="003920D4">
              <w:rPr>
                <w:noProof/>
                <w:webHidden/>
              </w:rPr>
            </w:r>
            <w:r w:rsidR="003920D4">
              <w:rPr>
                <w:noProof/>
                <w:webHidden/>
              </w:rPr>
              <w:fldChar w:fldCharType="separate"/>
            </w:r>
            <w:r w:rsidR="003920D4">
              <w:rPr>
                <w:noProof/>
                <w:webHidden/>
              </w:rPr>
              <w:t>12</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5" w:history="1">
            <w:r w:rsidR="003920D4" w:rsidRPr="00556764">
              <w:rPr>
                <w:rStyle w:val="Hipervnculo"/>
                <w:rFonts w:cs="Arial"/>
                <w:i/>
                <w:noProof/>
                <w:kern w:val="28"/>
              </w:rPr>
              <w:t>Consulta y anulación.</w:t>
            </w:r>
            <w:r w:rsidR="003920D4">
              <w:rPr>
                <w:noProof/>
                <w:webHidden/>
              </w:rPr>
              <w:tab/>
            </w:r>
            <w:r w:rsidR="003920D4">
              <w:rPr>
                <w:noProof/>
                <w:webHidden/>
              </w:rPr>
              <w:fldChar w:fldCharType="begin"/>
            </w:r>
            <w:r w:rsidR="003920D4">
              <w:rPr>
                <w:noProof/>
                <w:webHidden/>
              </w:rPr>
              <w:instrText xml:space="preserve"> PAGEREF _Toc513793865 \h </w:instrText>
            </w:r>
            <w:r w:rsidR="003920D4">
              <w:rPr>
                <w:noProof/>
                <w:webHidden/>
              </w:rPr>
            </w:r>
            <w:r w:rsidR="003920D4">
              <w:rPr>
                <w:noProof/>
                <w:webHidden/>
              </w:rPr>
              <w:fldChar w:fldCharType="separate"/>
            </w:r>
            <w:r w:rsidR="003920D4">
              <w:rPr>
                <w:noProof/>
                <w:webHidden/>
              </w:rPr>
              <w:t>18</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6" w:history="1">
            <w:r w:rsidR="003920D4" w:rsidRPr="00556764">
              <w:rPr>
                <w:rStyle w:val="Hipervnculo"/>
                <w:rFonts w:cs="Arial"/>
                <w:i/>
                <w:noProof/>
                <w:kern w:val="28"/>
              </w:rPr>
              <w:t>Definición de tipos de datos comunes a los servicios</w:t>
            </w:r>
            <w:r w:rsidR="003920D4">
              <w:rPr>
                <w:noProof/>
                <w:webHidden/>
              </w:rPr>
              <w:tab/>
            </w:r>
            <w:r w:rsidR="003920D4">
              <w:rPr>
                <w:noProof/>
                <w:webHidden/>
              </w:rPr>
              <w:fldChar w:fldCharType="begin"/>
            </w:r>
            <w:r w:rsidR="003920D4">
              <w:rPr>
                <w:noProof/>
                <w:webHidden/>
              </w:rPr>
              <w:instrText xml:space="preserve"> PAGEREF _Toc513793866 \h </w:instrText>
            </w:r>
            <w:r w:rsidR="003920D4">
              <w:rPr>
                <w:noProof/>
                <w:webHidden/>
              </w:rPr>
            </w:r>
            <w:r w:rsidR="003920D4">
              <w:rPr>
                <w:noProof/>
                <w:webHidden/>
              </w:rPr>
              <w:fldChar w:fldCharType="separate"/>
            </w:r>
            <w:r w:rsidR="003920D4">
              <w:rPr>
                <w:noProof/>
                <w:webHidden/>
              </w:rPr>
              <w:t>21</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7" w:history="1">
            <w:r w:rsidR="003920D4" w:rsidRPr="00556764">
              <w:rPr>
                <w:rStyle w:val="Hipervnculo"/>
                <w:rFonts w:cs="Arial"/>
                <w:i/>
                <w:noProof/>
                <w:kern w:val="28"/>
              </w:rPr>
              <w:t>Respuestas posibles de la AEAT a las peticiones de servicios</w:t>
            </w:r>
            <w:r w:rsidR="003920D4">
              <w:rPr>
                <w:noProof/>
                <w:webHidden/>
              </w:rPr>
              <w:tab/>
            </w:r>
            <w:r w:rsidR="003920D4">
              <w:rPr>
                <w:noProof/>
                <w:webHidden/>
              </w:rPr>
              <w:fldChar w:fldCharType="begin"/>
            </w:r>
            <w:r w:rsidR="003920D4">
              <w:rPr>
                <w:noProof/>
                <w:webHidden/>
              </w:rPr>
              <w:instrText xml:space="preserve"> PAGEREF _Toc513793867 \h </w:instrText>
            </w:r>
            <w:r w:rsidR="003920D4">
              <w:rPr>
                <w:noProof/>
                <w:webHidden/>
              </w:rPr>
            </w:r>
            <w:r w:rsidR="003920D4">
              <w:rPr>
                <w:noProof/>
                <w:webHidden/>
              </w:rPr>
              <w:fldChar w:fldCharType="separate"/>
            </w:r>
            <w:r w:rsidR="003920D4">
              <w:rPr>
                <w:noProof/>
                <w:webHidden/>
              </w:rPr>
              <w:t>21</w:t>
            </w:r>
            <w:r w:rsidR="003920D4">
              <w:rPr>
                <w:noProof/>
                <w:webHidden/>
              </w:rPr>
              <w:fldChar w:fldCharType="end"/>
            </w:r>
          </w:hyperlink>
        </w:p>
        <w:p w:rsidR="003920D4" w:rsidRDefault="00530B5F">
          <w:pPr>
            <w:pStyle w:val="TDC1"/>
            <w:rPr>
              <w:rFonts w:asciiTheme="minorHAnsi" w:eastAsiaTheme="minorEastAsia" w:hAnsiTheme="minorHAnsi" w:cstheme="minorBidi"/>
              <w:noProof/>
              <w:sz w:val="22"/>
              <w:szCs w:val="22"/>
              <w:lang w:val="es-ES"/>
            </w:rPr>
          </w:pPr>
          <w:hyperlink w:anchor="_Toc513793868" w:history="1">
            <w:r w:rsidR="003920D4" w:rsidRPr="00556764">
              <w:rPr>
                <w:rStyle w:val="Hipervnculo"/>
                <w:rFonts w:cs="Arial"/>
                <w:b/>
                <w:noProof/>
                <w:kern w:val="28"/>
              </w:rPr>
              <w:t>Consideraciones de diseño</w:t>
            </w:r>
            <w:r w:rsidR="003920D4">
              <w:rPr>
                <w:noProof/>
                <w:webHidden/>
              </w:rPr>
              <w:tab/>
            </w:r>
            <w:r w:rsidR="003920D4">
              <w:rPr>
                <w:noProof/>
                <w:webHidden/>
              </w:rPr>
              <w:fldChar w:fldCharType="begin"/>
            </w:r>
            <w:r w:rsidR="003920D4">
              <w:rPr>
                <w:noProof/>
                <w:webHidden/>
              </w:rPr>
              <w:instrText xml:space="preserve"> PAGEREF _Toc513793868 \h </w:instrText>
            </w:r>
            <w:r w:rsidR="003920D4">
              <w:rPr>
                <w:noProof/>
                <w:webHidden/>
              </w:rPr>
            </w:r>
            <w:r w:rsidR="003920D4">
              <w:rPr>
                <w:noProof/>
                <w:webHidden/>
              </w:rPr>
              <w:fldChar w:fldCharType="separate"/>
            </w:r>
            <w:r w:rsidR="003920D4">
              <w:rPr>
                <w:noProof/>
                <w:webHidden/>
              </w:rPr>
              <w:t>22</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69" w:history="1">
            <w:r w:rsidR="003920D4" w:rsidRPr="00556764">
              <w:rPr>
                <w:rStyle w:val="Hipervnculo"/>
                <w:rFonts w:cs="Arial"/>
                <w:i/>
                <w:noProof/>
                <w:kern w:val="28"/>
              </w:rPr>
              <w:t>Versionado</w:t>
            </w:r>
            <w:r w:rsidR="003920D4">
              <w:rPr>
                <w:noProof/>
                <w:webHidden/>
              </w:rPr>
              <w:tab/>
            </w:r>
            <w:r w:rsidR="003920D4">
              <w:rPr>
                <w:noProof/>
                <w:webHidden/>
              </w:rPr>
              <w:fldChar w:fldCharType="begin"/>
            </w:r>
            <w:r w:rsidR="003920D4">
              <w:rPr>
                <w:noProof/>
                <w:webHidden/>
              </w:rPr>
              <w:instrText xml:space="preserve"> PAGEREF _Toc513793869 \h </w:instrText>
            </w:r>
            <w:r w:rsidR="003920D4">
              <w:rPr>
                <w:noProof/>
                <w:webHidden/>
              </w:rPr>
            </w:r>
            <w:r w:rsidR="003920D4">
              <w:rPr>
                <w:noProof/>
                <w:webHidden/>
              </w:rPr>
              <w:fldChar w:fldCharType="separate"/>
            </w:r>
            <w:r w:rsidR="003920D4">
              <w:rPr>
                <w:noProof/>
                <w:webHidden/>
              </w:rPr>
              <w:t>22</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70" w:history="1">
            <w:r w:rsidR="003920D4" w:rsidRPr="00556764">
              <w:rPr>
                <w:rStyle w:val="Hipervnculo"/>
                <w:rFonts w:cs="Arial"/>
                <w:i/>
                <w:noProof/>
                <w:kern w:val="28"/>
              </w:rPr>
              <w:t>Integridad Transaccional</w:t>
            </w:r>
            <w:r w:rsidR="003920D4">
              <w:rPr>
                <w:noProof/>
                <w:webHidden/>
              </w:rPr>
              <w:tab/>
            </w:r>
            <w:r w:rsidR="003920D4">
              <w:rPr>
                <w:noProof/>
                <w:webHidden/>
              </w:rPr>
              <w:fldChar w:fldCharType="begin"/>
            </w:r>
            <w:r w:rsidR="003920D4">
              <w:rPr>
                <w:noProof/>
                <w:webHidden/>
              </w:rPr>
              <w:instrText xml:space="preserve"> PAGEREF _Toc513793870 \h </w:instrText>
            </w:r>
            <w:r w:rsidR="003920D4">
              <w:rPr>
                <w:noProof/>
                <w:webHidden/>
              </w:rPr>
            </w:r>
            <w:r w:rsidR="003920D4">
              <w:rPr>
                <w:noProof/>
                <w:webHidden/>
              </w:rPr>
              <w:fldChar w:fldCharType="separate"/>
            </w:r>
            <w:r w:rsidR="003920D4">
              <w:rPr>
                <w:noProof/>
                <w:webHidden/>
              </w:rPr>
              <w:t>22</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71" w:history="1">
            <w:r w:rsidR="003920D4" w:rsidRPr="00556764">
              <w:rPr>
                <w:rStyle w:val="Hipervnculo"/>
                <w:rFonts w:cs="Arial"/>
                <w:i/>
                <w:noProof/>
                <w:kern w:val="28"/>
              </w:rPr>
              <w:t>Comunicación de incidencias en la transmisión</w:t>
            </w:r>
            <w:r w:rsidR="003920D4">
              <w:rPr>
                <w:noProof/>
                <w:webHidden/>
              </w:rPr>
              <w:tab/>
            </w:r>
            <w:r w:rsidR="003920D4">
              <w:rPr>
                <w:noProof/>
                <w:webHidden/>
              </w:rPr>
              <w:fldChar w:fldCharType="begin"/>
            </w:r>
            <w:r w:rsidR="003920D4">
              <w:rPr>
                <w:noProof/>
                <w:webHidden/>
              </w:rPr>
              <w:instrText xml:space="preserve"> PAGEREF _Toc513793871 \h </w:instrText>
            </w:r>
            <w:r w:rsidR="003920D4">
              <w:rPr>
                <w:noProof/>
                <w:webHidden/>
              </w:rPr>
            </w:r>
            <w:r w:rsidR="003920D4">
              <w:rPr>
                <w:noProof/>
                <w:webHidden/>
              </w:rPr>
              <w:fldChar w:fldCharType="separate"/>
            </w:r>
            <w:r w:rsidR="003920D4">
              <w:rPr>
                <w:noProof/>
                <w:webHidden/>
              </w:rPr>
              <w:t>23</w:t>
            </w:r>
            <w:r w:rsidR="003920D4">
              <w:rPr>
                <w:noProof/>
                <w:webHidden/>
              </w:rPr>
              <w:fldChar w:fldCharType="end"/>
            </w:r>
          </w:hyperlink>
        </w:p>
        <w:p w:rsidR="003920D4" w:rsidRDefault="00530B5F">
          <w:pPr>
            <w:pStyle w:val="TDC1"/>
            <w:rPr>
              <w:rFonts w:asciiTheme="minorHAnsi" w:eastAsiaTheme="minorEastAsia" w:hAnsiTheme="minorHAnsi" w:cstheme="minorBidi"/>
              <w:noProof/>
              <w:sz w:val="22"/>
              <w:szCs w:val="22"/>
              <w:lang w:val="es-ES"/>
            </w:rPr>
          </w:pPr>
          <w:hyperlink w:anchor="_Toc513793872" w:history="1">
            <w:r w:rsidR="003920D4" w:rsidRPr="00556764">
              <w:rPr>
                <w:rStyle w:val="Hipervnculo"/>
                <w:noProof/>
              </w:rPr>
              <w:t>Servicio de intercambio desde Aduanas a SGR</w:t>
            </w:r>
            <w:r w:rsidR="003920D4">
              <w:rPr>
                <w:noProof/>
                <w:webHidden/>
              </w:rPr>
              <w:tab/>
            </w:r>
            <w:r w:rsidR="003920D4">
              <w:rPr>
                <w:noProof/>
                <w:webHidden/>
              </w:rPr>
              <w:fldChar w:fldCharType="begin"/>
            </w:r>
            <w:r w:rsidR="003920D4">
              <w:rPr>
                <w:noProof/>
                <w:webHidden/>
              </w:rPr>
              <w:instrText xml:space="preserve"> PAGEREF _Toc513793872 \h </w:instrText>
            </w:r>
            <w:r w:rsidR="003920D4">
              <w:rPr>
                <w:noProof/>
                <w:webHidden/>
              </w:rPr>
            </w:r>
            <w:r w:rsidR="003920D4">
              <w:rPr>
                <w:noProof/>
                <w:webHidden/>
              </w:rPr>
              <w:fldChar w:fldCharType="separate"/>
            </w:r>
            <w:r w:rsidR="003920D4">
              <w:rPr>
                <w:noProof/>
                <w:webHidden/>
              </w:rPr>
              <w:t>24</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73" w:history="1">
            <w:r w:rsidR="003920D4" w:rsidRPr="00556764">
              <w:rPr>
                <w:rStyle w:val="Hipervnculo"/>
                <w:noProof/>
              </w:rPr>
              <w:t>Recepción de mensajes desde el buzón ‘Bandeja de Entrada’</w:t>
            </w:r>
            <w:r w:rsidR="003920D4">
              <w:rPr>
                <w:noProof/>
                <w:webHidden/>
              </w:rPr>
              <w:tab/>
            </w:r>
            <w:r w:rsidR="003920D4">
              <w:rPr>
                <w:noProof/>
                <w:webHidden/>
              </w:rPr>
              <w:fldChar w:fldCharType="begin"/>
            </w:r>
            <w:r w:rsidR="003920D4">
              <w:rPr>
                <w:noProof/>
                <w:webHidden/>
              </w:rPr>
              <w:instrText xml:space="preserve"> PAGEREF _Toc513793873 \h </w:instrText>
            </w:r>
            <w:r w:rsidR="003920D4">
              <w:rPr>
                <w:noProof/>
                <w:webHidden/>
              </w:rPr>
            </w:r>
            <w:r w:rsidR="003920D4">
              <w:rPr>
                <w:noProof/>
                <w:webHidden/>
              </w:rPr>
              <w:fldChar w:fldCharType="separate"/>
            </w:r>
            <w:r w:rsidR="003920D4">
              <w:rPr>
                <w:noProof/>
                <w:webHidden/>
              </w:rPr>
              <w:t>24</w:t>
            </w:r>
            <w:r w:rsidR="003920D4">
              <w:rPr>
                <w:noProof/>
                <w:webHidden/>
              </w:rPr>
              <w:fldChar w:fldCharType="end"/>
            </w:r>
          </w:hyperlink>
        </w:p>
        <w:p w:rsidR="003920D4" w:rsidRDefault="00530B5F">
          <w:pPr>
            <w:pStyle w:val="TDC2"/>
            <w:rPr>
              <w:rFonts w:asciiTheme="minorHAnsi" w:eastAsiaTheme="minorEastAsia" w:hAnsiTheme="minorHAnsi" w:cstheme="minorBidi"/>
              <w:b w:val="0"/>
              <w:noProof/>
              <w:sz w:val="22"/>
              <w:szCs w:val="22"/>
              <w:lang w:val="es-ES"/>
            </w:rPr>
          </w:pPr>
          <w:hyperlink w:anchor="_Toc513793874" w:history="1">
            <w:r w:rsidR="003920D4" w:rsidRPr="00556764">
              <w:rPr>
                <w:rStyle w:val="Hipervnculo"/>
                <w:noProof/>
              </w:rPr>
              <w:t>Servicio para recibir mensajes de Gestión Aduanera</w:t>
            </w:r>
            <w:r w:rsidR="003920D4">
              <w:rPr>
                <w:noProof/>
                <w:webHidden/>
              </w:rPr>
              <w:tab/>
            </w:r>
            <w:r w:rsidR="003920D4">
              <w:rPr>
                <w:noProof/>
                <w:webHidden/>
              </w:rPr>
              <w:fldChar w:fldCharType="begin"/>
            </w:r>
            <w:r w:rsidR="003920D4">
              <w:rPr>
                <w:noProof/>
                <w:webHidden/>
              </w:rPr>
              <w:instrText xml:space="preserve"> PAGEREF _Toc513793874 \h </w:instrText>
            </w:r>
            <w:r w:rsidR="003920D4">
              <w:rPr>
                <w:noProof/>
                <w:webHidden/>
              </w:rPr>
            </w:r>
            <w:r w:rsidR="003920D4">
              <w:rPr>
                <w:noProof/>
                <w:webHidden/>
              </w:rPr>
              <w:fldChar w:fldCharType="separate"/>
            </w:r>
            <w:r w:rsidR="003920D4">
              <w:rPr>
                <w:noProof/>
                <w:webHidden/>
              </w:rPr>
              <w:t>25</w:t>
            </w:r>
            <w:r w:rsidR="003920D4">
              <w:rPr>
                <w:noProof/>
                <w:webHidden/>
              </w:rPr>
              <w:fldChar w:fldCharType="end"/>
            </w:r>
          </w:hyperlink>
        </w:p>
        <w:p w:rsidR="003920D4" w:rsidRDefault="00530B5F">
          <w:pPr>
            <w:pStyle w:val="TDC1"/>
            <w:rPr>
              <w:rFonts w:asciiTheme="minorHAnsi" w:eastAsiaTheme="minorEastAsia" w:hAnsiTheme="minorHAnsi" w:cstheme="minorBidi"/>
              <w:noProof/>
              <w:sz w:val="22"/>
              <w:szCs w:val="22"/>
              <w:lang w:val="es-ES"/>
            </w:rPr>
          </w:pPr>
          <w:hyperlink w:anchor="_Toc513793875" w:history="1">
            <w:r w:rsidR="003920D4" w:rsidRPr="00556764">
              <w:rPr>
                <w:rStyle w:val="Hipervnculo"/>
                <w:rFonts w:cs="Arial"/>
                <w:b/>
                <w:noProof/>
                <w:kern w:val="28"/>
              </w:rPr>
              <w:t xml:space="preserve">Gestión de los Certificados </w:t>
            </w:r>
            <w:r w:rsidR="003920D4" w:rsidRPr="00556764">
              <w:rPr>
                <w:rStyle w:val="Hipervnculo"/>
                <w:rFonts w:cs="Arial"/>
                <w:b/>
                <w:bCs/>
                <w:noProof/>
              </w:rPr>
              <w:t xml:space="preserve">C670, C672 </w:t>
            </w:r>
            <w:r w:rsidR="003920D4" w:rsidRPr="00556764">
              <w:rPr>
                <w:rStyle w:val="Hipervnculo"/>
                <w:rFonts w:cs="Arial"/>
                <w:b/>
                <w:noProof/>
                <w:kern w:val="28"/>
              </w:rPr>
              <w:t>en la AEAT</w:t>
            </w:r>
            <w:r w:rsidR="003920D4">
              <w:rPr>
                <w:noProof/>
                <w:webHidden/>
              </w:rPr>
              <w:tab/>
            </w:r>
            <w:r w:rsidR="003920D4">
              <w:rPr>
                <w:noProof/>
                <w:webHidden/>
              </w:rPr>
              <w:fldChar w:fldCharType="begin"/>
            </w:r>
            <w:r w:rsidR="003920D4">
              <w:rPr>
                <w:noProof/>
                <w:webHidden/>
              </w:rPr>
              <w:instrText xml:space="preserve"> PAGEREF _Toc513793875 \h </w:instrText>
            </w:r>
            <w:r w:rsidR="003920D4">
              <w:rPr>
                <w:noProof/>
                <w:webHidden/>
              </w:rPr>
            </w:r>
            <w:r w:rsidR="003920D4">
              <w:rPr>
                <w:noProof/>
                <w:webHidden/>
              </w:rPr>
              <w:fldChar w:fldCharType="separate"/>
            </w:r>
            <w:r w:rsidR="003920D4">
              <w:rPr>
                <w:noProof/>
                <w:webHidden/>
              </w:rPr>
              <w:t>26</w:t>
            </w:r>
            <w:r w:rsidR="003920D4">
              <w:rPr>
                <w:noProof/>
                <w:webHidden/>
              </w:rPr>
              <w:fldChar w:fldCharType="end"/>
            </w:r>
          </w:hyperlink>
        </w:p>
        <w:p w:rsidR="004421FC" w:rsidRDefault="00393306" w:rsidP="00D742B4">
          <w:pPr>
            <w:jc w:val="both"/>
          </w:pPr>
          <w:r>
            <w:fldChar w:fldCharType="end"/>
          </w:r>
        </w:p>
      </w:sdtContent>
    </w:sdt>
    <w:p w:rsidR="0009433F" w:rsidRPr="0009433F" w:rsidRDefault="0009433F" w:rsidP="00D742B4">
      <w:pPr>
        <w:spacing w:after="0" w:line="240" w:lineRule="auto"/>
        <w:jc w:val="both"/>
        <w:rPr>
          <w:rFonts w:eastAsia="Times New Roman" w:cs="Times New Roman"/>
          <w:caps/>
          <w:sz w:val="32"/>
          <w:szCs w:val="20"/>
          <w:u w:val="single"/>
          <w:lang w:val="es-ES_tradnl" w:eastAsia="es-ES"/>
        </w:rPr>
      </w:pPr>
    </w:p>
    <w:p w:rsidR="0009433F" w:rsidRPr="0009433F" w:rsidRDefault="0009433F" w:rsidP="00D742B4">
      <w:pPr>
        <w:keepNext/>
        <w:spacing w:before="240" w:after="120" w:line="240" w:lineRule="auto"/>
        <w:ind w:left="708" w:hanging="708"/>
        <w:jc w:val="both"/>
        <w:outlineLvl w:val="0"/>
        <w:rPr>
          <w:rFonts w:eastAsia="Times New Roman" w:cs="Arial"/>
          <w:b/>
          <w:kern w:val="28"/>
          <w:sz w:val="36"/>
          <w:szCs w:val="20"/>
          <w:lang w:val="es-ES_tradnl" w:eastAsia="es-ES"/>
        </w:rPr>
      </w:pPr>
      <w:r w:rsidRPr="0009433F">
        <w:rPr>
          <w:rFonts w:eastAsia="Times New Roman" w:cs="Times New Roman"/>
          <w:b/>
          <w:caps/>
          <w:sz w:val="32"/>
          <w:szCs w:val="20"/>
          <w:u w:val="single"/>
          <w:lang w:val="es-ES_tradnl" w:eastAsia="es-ES"/>
        </w:rPr>
        <w:br w:type="page"/>
      </w:r>
      <w:bookmarkStart w:id="3" w:name="_Toc147209792"/>
      <w:bookmarkStart w:id="4" w:name="_Toc418495807"/>
      <w:bookmarkStart w:id="5" w:name="_Toc513793857"/>
      <w:r w:rsidRPr="0009433F">
        <w:rPr>
          <w:rFonts w:eastAsia="Times New Roman" w:cs="Arial"/>
          <w:b/>
          <w:kern w:val="28"/>
          <w:sz w:val="36"/>
          <w:szCs w:val="20"/>
          <w:lang w:val="es-ES_tradnl" w:eastAsia="es-ES"/>
        </w:rPr>
        <w:lastRenderedPageBreak/>
        <w:t>Control de versiones</w:t>
      </w:r>
      <w:bookmarkEnd w:id="3"/>
      <w:bookmarkEnd w:id="4"/>
      <w:bookmarkEnd w:id="5"/>
    </w:p>
    <w:p w:rsidR="0009433F" w:rsidRDefault="0009433F" w:rsidP="00D742B4">
      <w:pPr>
        <w:spacing w:line="240" w:lineRule="auto"/>
        <w:jc w:val="both"/>
        <w:rPr>
          <w:rFonts w:eastAsia="Times New Roman" w:cs="Times New Roman"/>
          <w:sz w:val="24"/>
          <w:szCs w:val="20"/>
          <w:lang w:eastAsia="es-ES"/>
        </w:rPr>
      </w:pPr>
      <w:bookmarkStart w:id="6" w:name="_Toc246298074"/>
      <w:bookmarkStart w:id="7" w:name="_Toc246301658"/>
      <w:bookmarkStart w:id="8" w:name="_Toc246303736"/>
      <w:bookmarkStart w:id="9" w:name="_Toc246383072"/>
      <w:bookmarkStart w:id="10" w:name="_Toc246491676"/>
      <w:bookmarkStart w:id="11" w:name="_Toc253560474"/>
      <w:bookmarkStart w:id="12" w:name="_Toc256075797"/>
      <w:bookmarkStart w:id="13" w:name="_Toc256079636"/>
      <w:bookmarkStart w:id="14" w:name="_Toc256080039"/>
      <w:bookmarkStart w:id="15" w:name="_Toc256080134"/>
      <w:bookmarkStart w:id="16" w:name="_Toc309115745"/>
      <w:bookmarkStart w:id="17" w:name="_Toc309133109"/>
      <w:bookmarkStart w:id="18" w:name="_Toc309290423"/>
      <w:bookmarkStart w:id="19" w:name="_Toc309298090"/>
      <w:bookmarkStart w:id="20" w:name="_Toc309298145"/>
      <w:bookmarkStart w:id="21" w:name="_Toc309298183"/>
      <w:bookmarkStart w:id="22" w:name="_Toc309298352"/>
      <w:bookmarkStart w:id="23" w:name="_Toc309368127"/>
      <w:bookmarkStart w:id="24" w:name="_Toc309649539"/>
      <w:bookmarkStart w:id="25" w:name="_Toc309650271"/>
      <w:bookmarkStart w:id="26" w:name="_Toc310333744"/>
      <w:bookmarkStart w:id="27" w:name="_Toc310334829"/>
      <w:bookmarkStart w:id="28" w:name="_Toc310335065"/>
      <w:bookmarkStart w:id="29" w:name="_Toc310336074"/>
      <w:bookmarkStart w:id="30" w:name="_Toc310336491"/>
      <w:bookmarkStart w:id="31" w:name="_Toc310337513"/>
      <w:bookmarkStart w:id="32" w:name="_Toc310337610"/>
      <w:bookmarkStart w:id="33" w:name="_Toc310338009"/>
      <w:bookmarkStart w:id="34" w:name="_Toc310338321"/>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r w:rsidRPr="0009433F">
        <w:rPr>
          <w:rFonts w:eastAsia="Times New Roman" w:cs="Times New Roman"/>
          <w:b/>
          <w:sz w:val="24"/>
          <w:szCs w:val="20"/>
          <w:lang w:eastAsia="es-ES"/>
        </w:rPr>
        <w:t xml:space="preserve">Versión </w:t>
      </w:r>
      <w:r w:rsidR="004E15D5">
        <w:rPr>
          <w:rFonts w:eastAsia="Times New Roman" w:cs="Times New Roman"/>
          <w:b/>
          <w:sz w:val="24"/>
          <w:szCs w:val="20"/>
          <w:lang w:eastAsia="es-ES"/>
        </w:rPr>
        <w:t>0</w:t>
      </w:r>
      <w:r w:rsidRPr="0009433F">
        <w:rPr>
          <w:rFonts w:eastAsia="Times New Roman" w:cs="Times New Roman"/>
          <w:b/>
          <w:sz w:val="24"/>
          <w:szCs w:val="20"/>
          <w:lang w:eastAsia="es-ES"/>
        </w:rPr>
        <w:t>.</w:t>
      </w:r>
      <w:r w:rsidR="00C64F39">
        <w:rPr>
          <w:rFonts w:eastAsia="Times New Roman" w:cs="Times New Roman"/>
          <w:b/>
          <w:sz w:val="24"/>
          <w:szCs w:val="20"/>
          <w:lang w:eastAsia="es-ES"/>
        </w:rPr>
        <w:t>1</w:t>
      </w:r>
      <w:r w:rsidRPr="0009433F">
        <w:rPr>
          <w:rFonts w:eastAsia="Times New Roman" w:cs="Times New Roman"/>
          <w:sz w:val="24"/>
          <w:szCs w:val="20"/>
          <w:lang w:eastAsia="es-ES"/>
        </w:rPr>
        <w:t xml:space="preserve">. </w:t>
      </w:r>
      <w:r w:rsidR="004E15D5">
        <w:rPr>
          <w:rFonts w:eastAsia="Times New Roman" w:cs="Times New Roman"/>
          <w:sz w:val="24"/>
          <w:szCs w:val="20"/>
          <w:lang w:eastAsia="es-ES"/>
        </w:rPr>
        <w:t>Borrador</w:t>
      </w:r>
      <w:r w:rsidRPr="0009433F">
        <w:rPr>
          <w:rFonts w:eastAsia="Times New Roman" w:cs="Times New Roman"/>
          <w:sz w:val="24"/>
          <w:szCs w:val="20"/>
          <w:lang w:eastAsia="es-ES"/>
        </w:rPr>
        <w:t>.</w:t>
      </w:r>
    </w:p>
    <w:p w:rsidR="003920D4" w:rsidRPr="0009433F" w:rsidRDefault="003920D4" w:rsidP="00D742B4">
      <w:pPr>
        <w:spacing w:line="240" w:lineRule="auto"/>
        <w:jc w:val="both"/>
        <w:rPr>
          <w:rFonts w:eastAsia="Times New Roman" w:cs="Times New Roman"/>
          <w:sz w:val="24"/>
          <w:szCs w:val="20"/>
          <w:lang w:eastAsia="es-ES"/>
        </w:rPr>
      </w:pPr>
      <w:r w:rsidRPr="0009433F">
        <w:rPr>
          <w:rFonts w:eastAsia="Times New Roman" w:cs="Times New Roman"/>
          <w:b/>
          <w:sz w:val="24"/>
          <w:szCs w:val="20"/>
          <w:lang w:eastAsia="es-ES"/>
        </w:rPr>
        <w:t xml:space="preserve">Versión </w:t>
      </w:r>
      <w:r>
        <w:rPr>
          <w:rFonts w:eastAsia="Times New Roman" w:cs="Times New Roman"/>
          <w:b/>
          <w:sz w:val="24"/>
          <w:szCs w:val="20"/>
          <w:lang w:eastAsia="es-ES"/>
        </w:rPr>
        <w:t>0</w:t>
      </w:r>
      <w:r w:rsidRPr="0009433F">
        <w:rPr>
          <w:rFonts w:eastAsia="Times New Roman" w:cs="Times New Roman"/>
          <w:b/>
          <w:sz w:val="24"/>
          <w:szCs w:val="20"/>
          <w:lang w:eastAsia="es-ES"/>
        </w:rPr>
        <w:t>.</w:t>
      </w:r>
      <w:r>
        <w:rPr>
          <w:rFonts w:eastAsia="Times New Roman" w:cs="Times New Roman"/>
          <w:b/>
          <w:sz w:val="24"/>
          <w:szCs w:val="20"/>
          <w:lang w:eastAsia="es-ES"/>
        </w:rPr>
        <w:t>4</w:t>
      </w:r>
      <w:r w:rsidRPr="0009433F">
        <w:rPr>
          <w:rFonts w:eastAsia="Times New Roman" w:cs="Times New Roman"/>
          <w:sz w:val="24"/>
          <w:szCs w:val="20"/>
          <w:lang w:eastAsia="es-ES"/>
        </w:rPr>
        <w:t xml:space="preserve">. </w:t>
      </w:r>
      <w:r>
        <w:rPr>
          <w:rFonts w:eastAsia="Times New Roman" w:cs="Times New Roman"/>
          <w:sz w:val="24"/>
          <w:szCs w:val="20"/>
          <w:lang w:eastAsia="es-ES"/>
        </w:rPr>
        <w:t>Borrador</w:t>
      </w:r>
      <w:r w:rsidRPr="0009433F">
        <w:rPr>
          <w:rFonts w:eastAsia="Times New Roman" w:cs="Times New Roman"/>
          <w:sz w:val="24"/>
          <w:szCs w:val="20"/>
          <w:lang w:eastAsia="es-ES"/>
        </w:rPr>
        <w:t>.</w:t>
      </w:r>
      <w:r>
        <w:rPr>
          <w:rFonts w:eastAsia="Times New Roman" w:cs="Times New Roman"/>
          <w:sz w:val="24"/>
          <w:szCs w:val="20"/>
          <w:lang w:eastAsia="es-ES"/>
        </w:rPr>
        <w:t xml:space="preserve"> Mas de un NC por licencia. </w:t>
      </w:r>
    </w:p>
    <w:p w:rsidR="00A8323C" w:rsidRPr="0071113E" w:rsidRDefault="00A8323C" w:rsidP="00D742B4">
      <w:pPr>
        <w:spacing w:after="0" w:line="240" w:lineRule="auto"/>
        <w:jc w:val="both"/>
        <w:rPr>
          <w:rFonts w:eastAsia="Times New Roman" w:cs="Times New Roman"/>
          <w:sz w:val="24"/>
          <w:szCs w:val="20"/>
          <w:lang w:eastAsia="es-ES"/>
        </w:rPr>
      </w:pPr>
    </w:p>
    <w:p w:rsidR="0009433F" w:rsidRDefault="0009433F" w:rsidP="00D742B4">
      <w:pPr>
        <w:spacing w:after="0" w:line="240" w:lineRule="auto"/>
        <w:jc w:val="both"/>
        <w:rPr>
          <w:rFonts w:eastAsia="Times New Roman" w:cs="Times New Roman"/>
          <w:sz w:val="24"/>
          <w:szCs w:val="20"/>
          <w:lang w:eastAsia="es-ES"/>
        </w:rPr>
      </w:pPr>
    </w:p>
    <w:p w:rsidR="00EF7356" w:rsidRDefault="00EF7356" w:rsidP="00D742B4">
      <w:pPr>
        <w:spacing w:after="0" w:line="240" w:lineRule="auto"/>
        <w:jc w:val="both"/>
        <w:rPr>
          <w:rFonts w:eastAsia="Times New Roman" w:cs="Times New Roman"/>
          <w:sz w:val="24"/>
          <w:szCs w:val="20"/>
          <w:lang w:eastAsia="es-ES"/>
        </w:rPr>
      </w:pPr>
    </w:p>
    <w:p w:rsidR="00EF7356" w:rsidRPr="0009433F" w:rsidRDefault="00EF7356" w:rsidP="00D742B4">
      <w:pPr>
        <w:spacing w:after="0" w:line="240" w:lineRule="auto"/>
        <w:jc w:val="both"/>
        <w:rPr>
          <w:rFonts w:eastAsia="Times New Roman" w:cs="Times New Roman"/>
          <w:sz w:val="24"/>
          <w:szCs w:val="20"/>
          <w:lang w:eastAsia="es-ES"/>
        </w:rPr>
      </w:pPr>
    </w:p>
    <w:p w:rsidR="0009433F" w:rsidRPr="0009433F" w:rsidRDefault="0009433F" w:rsidP="00D742B4">
      <w:pPr>
        <w:keepNext/>
        <w:spacing w:before="240" w:after="120" w:line="240" w:lineRule="auto"/>
        <w:ind w:left="708" w:hanging="708"/>
        <w:jc w:val="both"/>
        <w:outlineLvl w:val="0"/>
        <w:rPr>
          <w:rFonts w:eastAsia="Times New Roman" w:cs="Arial"/>
          <w:b/>
          <w:kern w:val="28"/>
          <w:sz w:val="36"/>
          <w:szCs w:val="20"/>
          <w:lang w:val="es-ES_tradnl" w:eastAsia="es-ES"/>
        </w:rPr>
      </w:pPr>
      <w:r w:rsidRPr="0009433F">
        <w:rPr>
          <w:rFonts w:eastAsia="Times New Roman" w:cs="Arial"/>
          <w:b/>
          <w:kern w:val="28"/>
          <w:sz w:val="36"/>
          <w:szCs w:val="20"/>
          <w:lang w:val="es-ES_tradnl" w:eastAsia="es-ES"/>
        </w:rPr>
        <w:br w:type="page"/>
      </w:r>
      <w:bookmarkStart w:id="35" w:name="_Toc418495808"/>
      <w:bookmarkStart w:id="36" w:name="_Toc513793858"/>
      <w:r w:rsidRPr="0009433F">
        <w:rPr>
          <w:rFonts w:eastAsia="Times New Roman" w:cs="Arial"/>
          <w:b/>
          <w:kern w:val="28"/>
          <w:sz w:val="36"/>
          <w:szCs w:val="20"/>
          <w:lang w:val="es-ES_tradnl" w:eastAsia="es-ES"/>
        </w:rPr>
        <w:lastRenderedPageBreak/>
        <w:t>Introducción</w:t>
      </w:r>
      <w:bookmarkEnd w:id="35"/>
      <w:bookmarkEnd w:id="36"/>
    </w:p>
    <w:bookmarkEnd w:id="2"/>
    <w:bookmarkEnd w:id="1"/>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reuniones mantenidas entre la Agencia Tributaria y </w:t>
      </w:r>
      <w:r w:rsidR="00B14886">
        <w:rPr>
          <w:rFonts w:eastAsia="Times New Roman" w:cs="Times New Roman"/>
          <w:sz w:val="24"/>
          <w:szCs w:val="20"/>
          <w:lang w:val="es-ES_tradnl" w:eastAsia="es-ES"/>
        </w:rPr>
        <w:t>S</w:t>
      </w:r>
      <w:r w:rsidR="00134EB5">
        <w:rPr>
          <w:rFonts w:eastAsia="Times New Roman" w:cs="Times New Roman"/>
          <w:sz w:val="24"/>
          <w:szCs w:val="20"/>
          <w:lang w:val="es-ES_tradnl" w:eastAsia="es-ES"/>
        </w:rPr>
        <w:t xml:space="preserve">ubdirección de General de </w:t>
      </w:r>
      <w:r w:rsidR="00B14886">
        <w:rPr>
          <w:rFonts w:eastAsia="Times New Roman" w:cs="Times New Roman"/>
          <w:sz w:val="24"/>
          <w:szCs w:val="20"/>
          <w:lang w:val="es-ES_tradnl" w:eastAsia="es-ES"/>
        </w:rPr>
        <w:t>R</w:t>
      </w:r>
      <w:r w:rsidR="00134EB5">
        <w:rPr>
          <w:rFonts w:eastAsia="Times New Roman" w:cs="Times New Roman"/>
          <w:sz w:val="24"/>
          <w:szCs w:val="20"/>
          <w:lang w:val="es-ES_tradnl" w:eastAsia="es-ES"/>
        </w:rPr>
        <w:t>esiduos</w:t>
      </w:r>
      <w:r w:rsidR="00B14886">
        <w:rPr>
          <w:rFonts w:eastAsia="Times New Roman" w:cs="Times New Roman"/>
          <w:sz w:val="24"/>
          <w:szCs w:val="20"/>
          <w:lang w:val="es-ES_tradnl" w:eastAsia="es-ES"/>
        </w:rPr>
        <w:t xml:space="preserve"> </w:t>
      </w:r>
      <w:r w:rsidR="000A0AD0" w:rsidRPr="000A0AD0">
        <w:rPr>
          <w:rFonts w:eastAsia="Times New Roman" w:cs="Times New Roman"/>
          <w:sz w:val="24"/>
          <w:szCs w:val="20"/>
          <w:lang w:val="es-ES_tradnl" w:eastAsia="es-ES"/>
        </w:rPr>
        <w:t>del Ministerio de Agricultura</w:t>
      </w:r>
      <w:r w:rsidR="003D20F8">
        <w:rPr>
          <w:rFonts w:eastAsia="Times New Roman" w:cs="Times New Roman"/>
          <w:sz w:val="24"/>
          <w:szCs w:val="20"/>
          <w:lang w:val="es-ES_tradnl" w:eastAsia="es-ES"/>
        </w:rPr>
        <w:t xml:space="preserve">, </w:t>
      </w:r>
      <w:r w:rsidRPr="0009433F">
        <w:rPr>
          <w:rFonts w:eastAsia="Times New Roman" w:cs="Times New Roman"/>
          <w:sz w:val="24"/>
          <w:szCs w:val="20"/>
          <w:lang w:val="es-ES_tradnl" w:eastAsia="es-ES"/>
        </w:rPr>
        <w:t xml:space="preserve">[en adelante </w:t>
      </w:r>
      <w:r w:rsidR="00B14886">
        <w:rPr>
          <w:rFonts w:eastAsia="Times New Roman" w:cs="Times New Roman"/>
          <w:sz w:val="24"/>
          <w:szCs w:val="20"/>
          <w:lang w:val="es-ES_tradnl" w:eastAsia="es-ES"/>
        </w:rPr>
        <w:t>SGR</w:t>
      </w:r>
      <w:r w:rsidRPr="0009433F">
        <w:rPr>
          <w:rFonts w:eastAsia="Times New Roman" w:cs="Times New Roman"/>
          <w:sz w:val="24"/>
          <w:szCs w:val="20"/>
          <w:lang w:val="es-ES_tradnl" w:eastAsia="es-ES"/>
        </w:rPr>
        <w:t>]</w:t>
      </w:r>
      <w:r w:rsidR="003D20F8">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se planteó por parte de la Agencia Tributaria la necesidad de mejorar el sistema de control de</w:t>
      </w:r>
      <w:r w:rsidR="00B14886">
        <w:rPr>
          <w:rFonts w:eastAsia="Times New Roman" w:cs="Times New Roman"/>
          <w:sz w:val="24"/>
          <w:szCs w:val="20"/>
          <w:lang w:val="es-ES_tradnl" w:eastAsia="es-ES"/>
        </w:rPr>
        <w:t xml:space="preserve"> </w:t>
      </w:r>
      <w:r w:rsidR="003D20F8">
        <w:rPr>
          <w:rFonts w:eastAsia="Times New Roman" w:cs="Times New Roman"/>
          <w:sz w:val="24"/>
          <w:szCs w:val="20"/>
          <w:lang w:val="es-ES_tradnl" w:eastAsia="es-ES"/>
        </w:rPr>
        <w:t>l</w:t>
      </w:r>
      <w:r w:rsidR="00B14886">
        <w:rPr>
          <w:rFonts w:eastAsia="Times New Roman" w:cs="Times New Roman"/>
          <w:sz w:val="24"/>
          <w:szCs w:val="20"/>
          <w:lang w:val="es-ES_tradnl" w:eastAsia="es-ES"/>
        </w:rPr>
        <w:t>as e</w:t>
      </w:r>
      <w:r w:rsidR="000A0AD0">
        <w:rPr>
          <w:rFonts w:eastAsia="Times New Roman" w:cs="Times New Roman"/>
          <w:sz w:val="24"/>
          <w:szCs w:val="20"/>
          <w:lang w:val="es-ES_tradnl" w:eastAsia="es-ES"/>
        </w:rPr>
        <w:t>xportaciones</w:t>
      </w:r>
      <w:r w:rsidR="00423DDF">
        <w:rPr>
          <w:rFonts w:eastAsia="Times New Roman" w:cs="Times New Roman"/>
          <w:sz w:val="24"/>
          <w:szCs w:val="20"/>
          <w:lang w:val="es-ES_tradnl" w:eastAsia="es-ES"/>
        </w:rPr>
        <w:t xml:space="preserve"> e importaciones de residuos sean peligrosos o no. </w:t>
      </w:r>
    </w:p>
    <w:p w:rsidR="0009433F" w:rsidRDefault="0009433F" w:rsidP="00D742B4">
      <w:pPr>
        <w:spacing w:after="0" w:line="240" w:lineRule="auto"/>
        <w:jc w:val="both"/>
        <w:rPr>
          <w:rFonts w:eastAsia="Times New Roman" w:cs="Times New Roman"/>
          <w:sz w:val="24"/>
          <w:szCs w:val="20"/>
          <w:lang w:val="es-ES_tradnl" w:eastAsia="es-ES"/>
        </w:rPr>
      </w:pPr>
    </w:p>
    <w:p w:rsidR="0021082A" w:rsidRDefault="00B176CF" w:rsidP="00D742B4">
      <w:pPr>
        <w:spacing w:after="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De aquí en adelante</w:t>
      </w:r>
      <w:r w:rsidR="0021082A">
        <w:rPr>
          <w:rFonts w:eastAsia="Times New Roman" w:cs="Times New Roman"/>
          <w:sz w:val="24"/>
          <w:szCs w:val="20"/>
          <w:lang w:val="es-ES_tradnl" w:eastAsia="es-ES"/>
        </w:rPr>
        <w:t>,</w:t>
      </w:r>
      <w:r>
        <w:rPr>
          <w:rFonts w:eastAsia="Times New Roman" w:cs="Times New Roman"/>
          <w:sz w:val="24"/>
          <w:szCs w:val="20"/>
          <w:lang w:val="es-ES_tradnl" w:eastAsia="es-ES"/>
        </w:rPr>
        <w:t xml:space="preserve"> entiéndase “</w:t>
      </w:r>
      <w:r w:rsidRPr="00B176CF">
        <w:rPr>
          <w:rFonts w:eastAsia="Times New Roman" w:cs="Times New Roman"/>
          <w:b/>
          <w:sz w:val="24"/>
          <w:szCs w:val="20"/>
          <w:lang w:val="es-ES_tradnl" w:eastAsia="es-ES"/>
        </w:rPr>
        <w:t>certificado</w:t>
      </w:r>
      <w:r>
        <w:rPr>
          <w:rFonts w:eastAsia="Times New Roman" w:cs="Times New Roman"/>
          <w:b/>
          <w:sz w:val="24"/>
          <w:szCs w:val="20"/>
          <w:lang w:val="es-ES_tradnl" w:eastAsia="es-ES"/>
        </w:rPr>
        <w:t>”</w:t>
      </w:r>
      <w:r>
        <w:rPr>
          <w:rFonts w:eastAsia="Times New Roman" w:cs="Times New Roman"/>
          <w:sz w:val="24"/>
          <w:szCs w:val="20"/>
          <w:lang w:val="es-ES_tradnl" w:eastAsia="es-ES"/>
        </w:rPr>
        <w:t xml:space="preserve"> como </w:t>
      </w:r>
      <w:r w:rsidR="00530722">
        <w:rPr>
          <w:rFonts w:eastAsia="Times New Roman" w:cs="Times New Roman"/>
          <w:sz w:val="24"/>
          <w:szCs w:val="20"/>
          <w:lang w:val="es-ES_tradnl" w:eastAsia="es-ES"/>
        </w:rPr>
        <w:t xml:space="preserve">conjunto de información </w:t>
      </w:r>
      <w:r>
        <w:rPr>
          <w:rFonts w:eastAsia="Times New Roman" w:cs="Times New Roman"/>
          <w:sz w:val="24"/>
          <w:szCs w:val="20"/>
          <w:lang w:val="es-ES_tradnl" w:eastAsia="es-ES"/>
        </w:rPr>
        <w:t xml:space="preserve">que autoriza el movimiento de mercancía de residuos. </w:t>
      </w:r>
      <w:r w:rsidR="0021082A">
        <w:rPr>
          <w:rFonts w:eastAsia="Times New Roman" w:cs="Times New Roman"/>
          <w:sz w:val="24"/>
          <w:szCs w:val="20"/>
          <w:lang w:val="es-ES_tradnl" w:eastAsia="es-ES"/>
        </w:rPr>
        <w:t>Estos</w:t>
      </w:r>
      <w:r w:rsidR="00423DDF">
        <w:rPr>
          <w:rFonts w:eastAsia="Times New Roman" w:cs="Times New Roman"/>
          <w:sz w:val="24"/>
          <w:szCs w:val="20"/>
          <w:lang w:val="es-ES_tradnl" w:eastAsia="es-ES"/>
        </w:rPr>
        <w:t xml:space="preserve"> certificados</w:t>
      </w:r>
      <w:r w:rsidR="0021082A">
        <w:rPr>
          <w:rFonts w:eastAsia="Times New Roman" w:cs="Times New Roman"/>
          <w:sz w:val="24"/>
          <w:szCs w:val="20"/>
          <w:lang w:val="es-ES_tradnl" w:eastAsia="es-ES"/>
        </w:rPr>
        <w:t xml:space="preserve"> serán </w:t>
      </w:r>
      <w:r w:rsidR="00096D0F">
        <w:rPr>
          <w:rFonts w:eastAsia="Times New Roman" w:cs="Times New Roman"/>
          <w:sz w:val="24"/>
          <w:szCs w:val="20"/>
          <w:lang w:val="es-ES_tradnl" w:eastAsia="es-ES"/>
        </w:rPr>
        <w:t>remitidos</w:t>
      </w:r>
      <w:r w:rsidR="0021082A">
        <w:rPr>
          <w:rFonts w:eastAsia="Times New Roman" w:cs="Times New Roman"/>
          <w:sz w:val="24"/>
          <w:szCs w:val="20"/>
          <w:lang w:val="es-ES_tradnl" w:eastAsia="es-ES"/>
        </w:rPr>
        <w:t xml:space="preserve"> por la SGR a la AEAT. </w:t>
      </w:r>
    </w:p>
    <w:p w:rsidR="00B176CF" w:rsidRDefault="00B176CF" w:rsidP="00D742B4">
      <w:pPr>
        <w:spacing w:after="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Est</w:t>
      </w:r>
      <w:r w:rsidR="0021082A">
        <w:rPr>
          <w:rFonts w:eastAsia="Times New Roman" w:cs="Times New Roman"/>
          <w:sz w:val="24"/>
          <w:szCs w:val="20"/>
          <w:lang w:val="es-ES_tradnl" w:eastAsia="es-ES"/>
        </w:rPr>
        <w:t>a información puede ser</w:t>
      </w:r>
      <w:r>
        <w:rPr>
          <w:rFonts w:eastAsia="Times New Roman" w:cs="Times New Roman"/>
          <w:sz w:val="24"/>
          <w:szCs w:val="20"/>
          <w:lang w:val="es-ES_tradnl" w:eastAsia="es-ES"/>
        </w:rPr>
        <w:t>:</w:t>
      </w:r>
    </w:p>
    <w:p w:rsidR="00B176CF" w:rsidRDefault="00B176CF" w:rsidP="00D742B4">
      <w:pPr>
        <w:pStyle w:val="Prrafodelista"/>
        <w:numPr>
          <w:ilvl w:val="0"/>
          <w:numId w:val="14"/>
        </w:numPr>
        <w:jc w:val="both"/>
      </w:pPr>
      <w:r>
        <w:t>D</w:t>
      </w:r>
      <w:r w:rsidR="0021082A">
        <w:t>erivad</w:t>
      </w:r>
      <w:r w:rsidR="00423DDF">
        <w:t>a</w:t>
      </w:r>
      <w:r w:rsidR="0021082A">
        <w:t xml:space="preserve"> del ANEXO IB que hace referencia a </w:t>
      </w:r>
      <w:r w:rsidR="00096D0F">
        <w:t>una autorización</w:t>
      </w:r>
      <w:r>
        <w:t xml:space="preserve"> previa </w:t>
      </w:r>
      <w:r w:rsidR="0021082A">
        <w:t>según el</w:t>
      </w:r>
      <w:r>
        <w:t xml:space="preserve"> ANEXO IA</w:t>
      </w:r>
      <w:r w:rsidR="0021082A">
        <w:t xml:space="preserve"> de </w:t>
      </w:r>
      <w:r>
        <w:t>residuos peligrosos.</w:t>
      </w:r>
    </w:p>
    <w:p w:rsidR="00B176CF" w:rsidRPr="00B176CF" w:rsidRDefault="00423DDF" w:rsidP="00D742B4">
      <w:pPr>
        <w:pStyle w:val="Prrafodelista"/>
        <w:numPr>
          <w:ilvl w:val="0"/>
          <w:numId w:val="14"/>
        </w:numPr>
        <w:jc w:val="both"/>
      </w:pPr>
      <w:r>
        <w:t>Derivada</w:t>
      </w:r>
      <w:r w:rsidR="00B176CF">
        <w:t xml:space="preserve"> del ANEXO VII</w:t>
      </w:r>
      <w:r>
        <w:t xml:space="preserve"> de</w:t>
      </w:r>
      <w:r w:rsidR="00B176CF">
        <w:t xml:space="preserve"> residuos no peligrosos. </w:t>
      </w:r>
    </w:p>
    <w:p w:rsidR="0009433F" w:rsidRPr="0009433F" w:rsidRDefault="003D20F8" w:rsidP="00D742B4">
      <w:pPr>
        <w:spacing w:after="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 xml:space="preserve">La información </w:t>
      </w:r>
      <w:r w:rsidR="0009433F" w:rsidRPr="0009433F">
        <w:rPr>
          <w:rFonts w:eastAsia="Times New Roman" w:cs="Times New Roman"/>
          <w:sz w:val="24"/>
          <w:szCs w:val="20"/>
          <w:lang w:val="es-ES_tradnl" w:eastAsia="es-ES"/>
        </w:rPr>
        <w:t xml:space="preserve">a intercambiar entre </w:t>
      </w:r>
      <w:r w:rsidR="00B14886">
        <w:rPr>
          <w:rFonts w:eastAsia="Times New Roman" w:cs="Times New Roman"/>
          <w:sz w:val="24"/>
          <w:szCs w:val="20"/>
          <w:lang w:val="es-ES_tradnl" w:eastAsia="es-ES"/>
        </w:rPr>
        <w:t>SGR</w:t>
      </w:r>
      <w:r w:rsidR="000A0AD0" w:rsidRPr="0009433F">
        <w:rPr>
          <w:rFonts w:eastAsia="Times New Roman" w:cs="Times New Roman"/>
          <w:sz w:val="24"/>
          <w:szCs w:val="20"/>
          <w:lang w:val="es-ES_tradnl" w:eastAsia="es-ES"/>
        </w:rPr>
        <w:t xml:space="preserve"> </w:t>
      </w:r>
      <w:r w:rsidR="0009433F" w:rsidRPr="0009433F">
        <w:rPr>
          <w:rFonts w:eastAsia="Times New Roman" w:cs="Times New Roman"/>
          <w:sz w:val="24"/>
          <w:szCs w:val="20"/>
          <w:lang w:val="es-ES_tradnl" w:eastAsia="es-ES"/>
        </w:rPr>
        <w:t xml:space="preserve">y la AEAT se detalla más adelante. </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procedimiento actual en </w:t>
      </w:r>
      <w:r w:rsidR="00B14886">
        <w:rPr>
          <w:rFonts w:eastAsia="Times New Roman" w:cs="Times New Roman"/>
          <w:sz w:val="24"/>
          <w:szCs w:val="20"/>
          <w:lang w:val="es-ES_tradnl" w:eastAsia="es-ES"/>
        </w:rPr>
        <w:t>SGR</w:t>
      </w:r>
      <w:r w:rsidR="00B14886" w:rsidRPr="0009433F">
        <w:rPr>
          <w:rFonts w:eastAsia="Times New Roman" w:cs="Times New Roman"/>
          <w:sz w:val="24"/>
          <w:szCs w:val="20"/>
          <w:lang w:val="es-ES_tradnl" w:eastAsia="es-ES"/>
        </w:rPr>
        <w:t xml:space="preserve"> </w:t>
      </w:r>
      <w:r w:rsidRPr="0009433F">
        <w:rPr>
          <w:rFonts w:eastAsia="Times New Roman" w:cs="Times New Roman"/>
          <w:sz w:val="24"/>
          <w:szCs w:val="20"/>
          <w:lang w:val="es-ES_tradnl" w:eastAsia="es-ES"/>
        </w:rPr>
        <w:t>es el siguiente:</w:t>
      </w:r>
    </w:p>
    <w:p w:rsidR="00545363" w:rsidRDefault="0009433F" w:rsidP="00D742B4">
      <w:p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operador económico presenta una solicitud </w:t>
      </w:r>
      <w:r w:rsidR="00BA0D3D">
        <w:rPr>
          <w:rFonts w:eastAsia="Times New Roman" w:cs="Times New Roman"/>
          <w:sz w:val="24"/>
          <w:szCs w:val="20"/>
          <w:lang w:val="es-ES_tradnl" w:eastAsia="es-ES"/>
        </w:rPr>
        <w:t xml:space="preserve">a </w:t>
      </w:r>
      <w:r w:rsidR="00B14886">
        <w:rPr>
          <w:rFonts w:eastAsia="Times New Roman" w:cs="Times New Roman"/>
          <w:sz w:val="24"/>
          <w:szCs w:val="20"/>
          <w:lang w:val="es-ES_tradnl" w:eastAsia="es-ES"/>
        </w:rPr>
        <w:t>SGR</w:t>
      </w:r>
      <w:r w:rsidR="00B14886" w:rsidRPr="0009433F">
        <w:rPr>
          <w:rFonts w:eastAsia="Times New Roman" w:cs="Times New Roman"/>
          <w:sz w:val="24"/>
          <w:szCs w:val="20"/>
          <w:lang w:val="es-ES_tradnl" w:eastAsia="es-ES"/>
        </w:rPr>
        <w:t xml:space="preserve"> </w:t>
      </w:r>
      <w:r w:rsidR="00BA0D3D">
        <w:rPr>
          <w:rFonts w:eastAsia="Times New Roman" w:cs="Times New Roman"/>
          <w:sz w:val="24"/>
          <w:szCs w:val="20"/>
          <w:lang w:val="es-ES_tradnl" w:eastAsia="es-ES"/>
        </w:rPr>
        <w:t xml:space="preserve">para que emita un certificado de </w:t>
      </w:r>
      <w:r w:rsidR="00B14886">
        <w:rPr>
          <w:rFonts w:eastAsia="Times New Roman" w:cs="Times New Roman"/>
          <w:sz w:val="24"/>
          <w:szCs w:val="20"/>
          <w:lang w:val="es-ES_tradnl" w:eastAsia="es-ES"/>
        </w:rPr>
        <w:t>e</w:t>
      </w:r>
      <w:r w:rsidR="00BA0D3D">
        <w:rPr>
          <w:rFonts w:eastAsia="Times New Roman" w:cs="Times New Roman"/>
          <w:sz w:val="24"/>
          <w:szCs w:val="20"/>
          <w:lang w:val="es-ES_tradnl" w:eastAsia="es-ES"/>
        </w:rPr>
        <w:t>xportación</w:t>
      </w:r>
      <w:r w:rsidR="00B14886">
        <w:rPr>
          <w:rFonts w:eastAsia="Times New Roman" w:cs="Times New Roman"/>
          <w:sz w:val="24"/>
          <w:szCs w:val="20"/>
          <w:lang w:val="es-ES_tradnl" w:eastAsia="es-ES"/>
        </w:rPr>
        <w:t xml:space="preserve"> o importación</w:t>
      </w:r>
      <w:r w:rsidR="00423DDF">
        <w:rPr>
          <w:rFonts w:eastAsia="Times New Roman" w:cs="Times New Roman"/>
          <w:sz w:val="24"/>
          <w:szCs w:val="20"/>
          <w:lang w:val="es-ES_tradnl" w:eastAsia="es-ES"/>
        </w:rPr>
        <w:t xml:space="preserve"> según ANEXO IB o ANEXO VII</w:t>
      </w:r>
      <w:r w:rsidRPr="0009433F">
        <w:rPr>
          <w:rFonts w:eastAsia="Times New Roman" w:cs="Times New Roman"/>
          <w:sz w:val="24"/>
          <w:szCs w:val="20"/>
          <w:lang w:val="es-ES_tradnl" w:eastAsia="es-ES"/>
        </w:rPr>
        <w:t xml:space="preserve">. </w:t>
      </w:r>
      <w:r w:rsidR="00B14886">
        <w:rPr>
          <w:rFonts w:eastAsia="Times New Roman" w:cs="Times New Roman"/>
          <w:sz w:val="24"/>
          <w:szCs w:val="20"/>
          <w:lang w:val="es-ES_tradnl" w:eastAsia="es-ES"/>
        </w:rPr>
        <w:t>SGR</w:t>
      </w:r>
      <w:r w:rsidR="00B14886" w:rsidRPr="0009433F">
        <w:rPr>
          <w:rFonts w:eastAsia="Times New Roman" w:cs="Times New Roman"/>
          <w:sz w:val="24"/>
          <w:szCs w:val="20"/>
          <w:lang w:val="es-ES_tradnl" w:eastAsia="es-ES"/>
        </w:rPr>
        <w:t xml:space="preserve"> </w:t>
      </w:r>
      <w:r w:rsidR="00545363">
        <w:rPr>
          <w:rFonts w:eastAsia="Times New Roman" w:cs="Times New Roman"/>
          <w:sz w:val="24"/>
          <w:szCs w:val="20"/>
          <w:lang w:val="es-ES_tradnl" w:eastAsia="es-ES"/>
        </w:rPr>
        <w:t>realiza</w:t>
      </w:r>
      <w:r w:rsidRPr="0009433F">
        <w:rPr>
          <w:rFonts w:eastAsia="Times New Roman" w:cs="Times New Roman"/>
          <w:sz w:val="24"/>
          <w:szCs w:val="20"/>
          <w:lang w:val="es-ES_tradnl" w:eastAsia="es-ES"/>
        </w:rPr>
        <w:t xml:space="preserve"> las actuaciones de comprobación necesarias y en los casos en que sea oportuno emite </w:t>
      </w:r>
      <w:r w:rsidR="003D4CC1">
        <w:rPr>
          <w:rFonts w:eastAsia="Times New Roman" w:cs="Times New Roman"/>
          <w:sz w:val="24"/>
          <w:szCs w:val="20"/>
          <w:lang w:val="es-ES_tradnl" w:eastAsia="es-ES"/>
        </w:rPr>
        <w:t>e</w:t>
      </w:r>
      <w:r w:rsidRPr="0009433F">
        <w:rPr>
          <w:rFonts w:eastAsia="Times New Roman" w:cs="Times New Roman"/>
          <w:sz w:val="24"/>
          <w:szCs w:val="20"/>
          <w:lang w:val="es-ES_tradnl" w:eastAsia="es-ES"/>
        </w:rPr>
        <w:t xml:space="preserve">l correspondiente </w:t>
      </w:r>
      <w:r w:rsidR="003D4CC1">
        <w:rPr>
          <w:rFonts w:eastAsia="Times New Roman" w:cs="Times New Roman"/>
          <w:sz w:val="24"/>
          <w:szCs w:val="20"/>
          <w:lang w:val="es-ES_tradnl" w:eastAsia="es-ES"/>
        </w:rPr>
        <w:t>certificado</w:t>
      </w:r>
      <w:r w:rsidR="00545363">
        <w:rPr>
          <w:rFonts w:eastAsia="Times New Roman" w:cs="Times New Roman"/>
          <w:sz w:val="24"/>
          <w:szCs w:val="20"/>
          <w:lang w:val="es-ES_tradnl" w:eastAsia="es-ES"/>
        </w:rPr>
        <w:t xml:space="preserve"> </w:t>
      </w:r>
      <w:r w:rsidRPr="0009433F">
        <w:rPr>
          <w:rFonts w:eastAsia="Times New Roman" w:cs="Times New Roman"/>
          <w:sz w:val="24"/>
          <w:szCs w:val="20"/>
          <w:lang w:val="es-ES_tradnl" w:eastAsia="es-ES"/>
        </w:rPr>
        <w:t>que luego tiene ser aportad</w:t>
      </w:r>
      <w:r w:rsidR="00545363">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 </w:t>
      </w:r>
      <w:r w:rsidR="00BA0D3D">
        <w:rPr>
          <w:rFonts w:eastAsia="Times New Roman" w:cs="Times New Roman"/>
          <w:sz w:val="24"/>
          <w:szCs w:val="20"/>
          <w:lang w:val="es-ES_tradnl" w:eastAsia="es-ES"/>
        </w:rPr>
        <w:t xml:space="preserve">obligatoriamente con el DUA </w:t>
      </w:r>
      <w:r w:rsidRPr="0009433F">
        <w:rPr>
          <w:rFonts w:eastAsia="Times New Roman" w:cs="Times New Roman"/>
          <w:sz w:val="24"/>
          <w:szCs w:val="20"/>
          <w:lang w:val="es-ES_tradnl" w:eastAsia="es-ES"/>
        </w:rPr>
        <w:t>para poder realizar en la Aduana</w:t>
      </w:r>
      <w:r w:rsidR="00DE3683">
        <w:rPr>
          <w:rFonts w:eastAsia="Times New Roman" w:cs="Times New Roman"/>
          <w:sz w:val="24"/>
          <w:szCs w:val="20"/>
          <w:lang w:val="es-ES_tradnl" w:eastAsia="es-ES"/>
        </w:rPr>
        <w:t xml:space="preserve"> los </w:t>
      </w:r>
      <w:r w:rsidR="00DE3683" w:rsidRPr="0009433F">
        <w:rPr>
          <w:rFonts w:eastAsia="Times New Roman" w:cs="Times New Roman"/>
          <w:sz w:val="24"/>
          <w:szCs w:val="20"/>
          <w:lang w:val="es-ES_tradnl" w:eastAsia="es-ES"/>
        </w:rPr>
        <w:t>trámites</w:t>
      </w:r>
      <w:r w:rsidR="00DE3683">
        <w:rPr>
          <w:rFonts w:eastAsia="Times New Roman" w:cs="Times New Roman"/>
          <w:sz w:val="24"/>
          <w:szCs w:val="20"/>
          <w:lang w:val="es-ES_tradnl" w:eastAsia="es-ES"/>
        </w:rPr>
        <w:t xml:space="preserve"> de </w:t>
      </w:r>
      <w:r w:rsidR="00BA0D3D">
        <w:rPr>
          <w:rFonts w:eastAsia="Times New Roman" w:cs="Times New Roman"/>
          <w:sz w:val="24"/>
          <w:szCs w:val="20"/>
          <w:lang w:val="es-ES_tradnl" w:eastAsia="es-ES"/>
        </w:rPr>
        <w:t>ex</w:t>
      </w:r>
      <w:r w:rsidRPr="0009433F">
        <w:rPr>
          <w:rFonts w:eastAsia="Times New Roman" w:cs="Times New Roman"/>
          <w:sz w:val="24"/>
          <w:szCs w:val="20"/>
          <w:lang w:val="es-ES_tradnl" w:eastAsia="es-ES"/>
        </w:rPr>
        <w:t>portación</w:t>
      </w:r>
      <w:r w:rsidR="0021082A">
        <w:rPr>
          <w:rFonts w:eastAsia="Times New Roman" w:cs="Times New Roman"/>
          <w:sz w:val="24"/>
          <w:szCs w:val="20"/>
          <w:lang w:val="es-ES_tradnl" w:eastAsia="es-ES"/>
        </w:rPr>
        <w:t xml:space="preserve"> o importacion</w:t>
      </w:r>
      <w:r w:rsidR="00DE3683">
        <w:rPr>
          <w:rFonts w:eastAsia="Times New Roman" w:cs="Times New Roman"/>
          <w:sz w:val="24"/>
          <w:szCs w:val="20"/>
          <w:lang w:val="es-ES_tradnl" w:eastAsia="es-ES"/>
        </w:rPr>
        <w:t>.</w:t>
      </w: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objetivo final del proyecto, por parte de ADUANAS, es conseguir el control </w:t>
      </w:r>
      <w:r w:rsidR="007A66EE" w:rsidRPr="0009433F">
        <w:rPr>
          <w:rFonts w:eastAsia="Times New Roman" w:cs="Times New Roman"/>
          <w:sz w:val="24"/>
          <w:szCs w:val="20"/>
          <w:lang w:val="es-ES_tradnl" w:eastAsia="es-ES"/>
        </w:rPr>
        <w:t>informático, de</w:t>
      </w:r>
      <w:r w:rsidRPr="0009433F">
        <w:rPr>
          <w:rFonts w:eastAsia="Times New Roman" w:cs="Times New Roman"/>
          <w:sz w:val="24"/>
          <w:szCs w:val="20"/>
          <w:lang w:val="es-ES_tradnl" w:eastAsia="es-ES"/>
        </w:rPr>
        <w:t xml:space="preserve"> las siguientes acciones:</w:t>
      </w:r>
    </w:p>
    <w:p w:rsidR="0009433F" w:rsidRDefault="0009433F" w:rsidP="00D742B4">
      <w:pPr>
        <w:numPr>
          <w:ilvl w:val="0"/>
          <w:numId w:val="5"/>
        </w:numPr>
        <w:tabs>
          <w:tab w:val="num" w:pos="70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Recibir información </w:t>
      </w:r>
      <w:r w:rsidR="00423DDF">
        <w:rPr>
          <w:rFonts w:eastAsia="Times New Roman" w:cs="Times New Roman"/>
          <w:sz w:val="24"/>
          <w:szCs w:val="20"/>
          <w:lang w:val="es-ES_tradnl" w:eastAsia="es-ES"/>
        </w:rPr>
        <w:t xml:space="preserve">en la AEAT </w:t>
      </w:r>
      <w:r w:rsidRPr="0009433F">
        <w:rPr>
          <w:rFonts w:eastAsia="Times New Roman" w:cs="Times New Roman"/>
          <w:sz w:val="24"/>
          <w:szCs w:val="20"/>
          <w:lang w:val="es-ES_tradnl" w:eastAsia="es-ES"/>
        </w:rPr>
        <w:t xml:space="preserve">de estos certificados emitidos por </w:t>
      </w:r>
      <w:r w:rsidR="00B14886">
        <w:rPr>
          <w:rFonts w:eastAsia="Times New Roman" w:cs="Times New Roman"/>
          <w:sz w:val="24"/>
          <w:szCs w:val="20"/>
          <w:lang w:val="es-ES_tradnl" w:eastAsia="es-ES"/>
        </w:rPr>
        <w:t>SGR</w:t>
      </w:r>
      <w:r w:rsidRPr="0009433F">
        <w:rPr>
          <w:rFonts w:eastAsia="Times New Roman" w:cs="Times New Roman"/>
          <w:sz w:val="24"/>
          <w:szCs w:val="20"/>
          <w:lang w:val="es-ES_tradnl" w:eastAsia="es-ES"/>
        </w:rPr>
        <w:t>.</w:t>
      </w:r>
    </w:p>
    <w:p w:rsidR="00FC22D6" w:rsidRPr="0009433F" w:rsidRDefault="00FC22D6" w:rsidP="00D742B4">
      <w:pPr>
        <w:numPr>
          <w:ilvl w:val="0"/>
          <w:numId w:val="5"/>
        </w:numPr>
        <w:tabs>
          <w:tab w:val="num" w:pos="709"/>
        </w:tabs>
        <w:spacing w:after="0" w:line="240" w:lineRule="auto"/>
        <w:jc w:val="both"/>
        <w:rPr>
          <w:rFonts w:eastAsia="Times New Roman" w:cs="Times New Roman"/>
          <w:sz w:val="24"/>
          <w:szCs w:val="20"/>
          <w:lang w:val="es-ES_tradnl" w:eastAsia="es-ES"/>
        </w:rPr>
      </w:pPr>
      <w:r w:rsidRPr="00FC22D6">
        <w:rPr>
          <w:rFonts w:eastAsia="Times New Roman" w:cs="Times New Roman"/>
          <w:sz w:val="24"/>
          <w:szCs w:val="20"/>
          <w:lang w:val="es-ES_tradnl" w:eastAsia="es-ES"/>
        </w:rPr>
        <w:t xml:space="preserve">Detectar la presentación de certificados </w:t>
      </w:r>
      <w:r w:rsidR="00B14886">
        <w:rPr>
          <w:rFonts w:eastAsia="Times New Roman" w:cs="Times New Roman"/>
          <w:sz w:val="24"/>
          <w:szCs w:val="20"/>
          <w:lang w:val="es-ES_tradnl" w:eastAsia="es-ES"/>
        </w:rPr>
        <w:t>SGR</w:t>
      </w:r>
      <w:r w:rsidR="00B14886" w:rsidRPr="0009433F">
        <w:rPr>
          <w:rFonts w:eastAsia="Times New Roman" w:cs="Times New Roman"/>
          <w:sz w:val="24"/>
          <w:szCs w:val="20"/>
          <w:lang w:val="es-ES_tradnl" w:eastAsia="es-ES"/>
        </w:rPr>
        <w:t xml:space="preserve"> </w:t>
      </w:r>
      <w:r w:rsidRPr="00FC22D6">
        <w:rPr>
          <w:rFonts w:eastAsia="Times New Roman" w:cs="Times New Roman"/>
          <w:sz w:val="24"/>
          <w:szCs w:val="20"/>
          <w:lang w:val="es-ES_tradnl" w:eastAsia="es-ES"/>
        </w:rPr>
        <w:t xml:space="preserve">en las declaraciones </w:t>
      </w:r>
      <w:r w:rsidR="007A66EE" w:rsidRPr="00FC22D6">
        <w:rPr>
          <w:rFonts w:eastAsia="Times New Roman" w:cs="Times New Roman"/>
          <w:sz w:val="24"/>
          <w:szCs w:val="20"/>
          <w:lang w:val="es-ES_tradnl" w:eastAsia="es-ES"/>
        </w:rPr>
        <w:t>de Exportación</w:t>
      </w:r>
      <w:r w:rsidR="00423DDF">
        <w:rPr>
          <w:rFonts w:eastAsia="Times New Roman" w:cs="Times New Roman"/>
          <w:sz w:val="24"/>
          <w:szCs w:val="20"/>
          <w:lang w:val="es-ES_tradnl" w:eastAsia="es-ES"/>
        </w:rPr>
        <w:t xml:space="preserve"> e importacion</w:t>
      </w:r>
      <w:r w:rsidR="00F20A7C">
        <w:rPr>
          <w:rFonts w:eastAsia="Times New Roman" w:cs="Times New Roman"/>
          <w:sz w:val="24"/>
          <w:szCs w:val="20"/>
          <w:lang w:val="es-ES_tradnl" w:eastAsia="es-ES"/>
        </w:rPr>
        <w:t xml:space="preserve"> (tipo de certificado </w:t>
      </w:r>
      <w:r w:rsidR="00411ADF">
        <w:rPr>
          <w:rFonts w:eastAsia="Times New Roman" w:cs="Times New Roman"/>
          <w:sz w:val="24"/>
          <w:szCs w:val="20"/>
          <w:lang w:val="es-ES_tradnl" w:eastAsia="es-ES"/>
        </w:rPr>
        <w:t>C670, C672</w:t>
      </w:r>
      <w:r w:rsidR="00F20A7C">
        <w:rPr>
          <w:rFonts w:eastAsia="Times New Roman" w:cs="Times New Roman"/>
          <w:sz w:val="24"/>
          <w:szCs w:val="20"/>
          <w:lang w:val="es-ES_tradnl" w:eastAsia="es-ES"/>
        </w:rPr>
        <w:t>)</w:t>
      </w:r>
      <w:r w:rsidRPr="00FC22D6">
        <w:rPr>
          <w:rFonts w:eastAsia="Times New Roman" w:cs="Times New Roman"/>
          <w:sz w:val="24"/>
          <w:szCs w:val="20"/>
          <w:lang w:val="es-ES_tradnl" w:eastAsia="es-ES"/>
        </w:rPr>
        <w:t>.</w:t>
      </w:r>
    </w:p>
    <w:p w:rsidR="00B14886" w:rsidRDefault="0009433F" w:rsidP="00D742B4">
      <w:pPr>
        <w:numPr>
          <w:ilvl w:val="0"/>
          <w:numId w:val="5"/>
        </w:numPr>
        <w:tabs>
          <w:tab w:val="num" w:pos="709"/>
        </w:tabs>
        <w:spacing w:after="0" w:line="240" w:lineRule="auto"/>
        <w:jc w:val="both"/>
        <w:rPr>
          <w:rFonts w:eastAsia="Times New Roman" w:cs="Times New Roman"/>
          <w:sz w:val="24"/>
          <w:szCs w:val="20"/>
          <w:lang w:val="es-ES_tradnl" w:eastAsia="es-ES"/>
        </w:rPr>
      </w:pPr>
      <w:r w:rsidRPr="00B14886">
        <w:rPr>
          <w:rFonts w:eastAsia="Times New Roman" w:cs="Times New Roman"/>
          <w:sz w:val="24"/>
          <w:szCs w:val="20"/>
          <w:lang w:val="es-ES_tradnl" w:eastAsia="es-ES"/>
        </w:rPr>
        <w:t>Validar automáticamente la existencia de estos certificados</w:t>
      </w:r>
      <w:r w:rsidR="009E341B" w:rsidRPr="00B14886">
        <w:rPr>
          <w:rFonts w:eastAsia="Times New Roman" w:cs="Times New Roman"/>
          <w:sz w:val="24"/>
          <w:szCs w:val="20"/>
          <w:lang w:val="es-ES_tradnl" w:eastAsia="es-ES"/>
        </w:rPr>
        <w:t xml:space="preserve"> en el repositorio de Aduanas</w:t>
      </w:r>
      <w:r w:rsidR="00423DDF">
        <w:rPr>
          <w:rFonts w:eastAsia="Times New Roman" w:cs="Times New Roman"/>
          <w:sz w:val="24"/>
          <w:szCs w:val="20"/>
          <w:lang w:val="es-ES_tradnl" w:eastAsia="es-ES"/>
        </w:rPr>
        <w:t xml:space="preserve"> de la AEAT. </w:t>
      </w:r>
    </w:p>
    <w:p w:rsidR="0009433F" w:rsidRPr="00B14886" w:rsidRDefault="0009433F" w:rsidP="00D742B4">
      <w:pPr>
        <w:numPr>
          <w:ilvl w:val="0"/>
          <w:numId w:val="5"/>
        </w:numPr>
        <w:tabs>
          <w:tab w:val="num" w:pos="709"/>
        </w:tabs>
        <w:spacing w:after="0" w:line="240" w:lineRule="auto"/>
        <w:jc w:val="both"/>
        <w:rPr>
          <w:rFonts w:eastAsia="Times New Roman" w:cs="Times New Roman"/>
          <w:sz w:val="24"/>
          <w:szCs w:val="20"/>
          <w:lang w:val="es-ES_tradnl" w:eastAsia="es-ES"/>
        </w:rPr>
      </w:pPr>
      <w:r w:rsidRPr="00B14886">
        <w:rPr>
          <w:rFonts w:eastAsia="Times New Roman" w:cs="Times New Roman"/>
          <w:sz w:val="24"/>
          <w:szCs w:val="20"/>
          <w:lang w:val="es-ES_tradnl" w:eastAsia="es-ES"/>
        </w:rPr>
        <w:t xml:space="preserve">Llevar el control de </w:t>
      </w:r>
      <w:r w:rsidR="00CC50BE" w:rsidRPr="00B14886">
        <w:rPr>
          <w:rFonts w:eastAsia="Times New Roman" w:cs="Times New Roman"/>
          <w:sz w:val="24"/>
          <w:szCs w:val="20"/>
          <w:lang w:val="es-ES_tradnl" w:eastAsia="es-ES"/>
        </w:rPr>
        <w:t xml:space="preserve">uso de </w:t>
      </w:r>
      <w:r w:rsidRPr="00B14886">
        <w:rPr>
          <w:rFonts w:eastAsia="Times New Roman" w:cs="Times New Roman"/>
          <w:sz w:val="24"/>
          <w:szCs w:val="20"/>
          <w:lang w:val="es-ES_tradnl" w:eastAsia="es-ES"/>
        </w:rPr>
        <w:t>los certificados</w:t>
      </w:r>
      <w:r w:rsidR="00CC50BE" w:rsidRPr="00B14886">
        <w:rPr>
          <w:rFonts w:eastAsia="Times New Roman" w:cs="Times New Roman"/>
          <w:sz w:val="24"/>
          <w:szCs w:val="20"/>
          <w:lang w:val="es-ES_tradnl" w:eastAsia="es-ES"/>
        </w:rPr>
        <w:t xml:space="preserve"> por declaraciones </w:t>
      </w:r>
      <w:r w:rsidR="000D7A65" w:rsidRPr="00B14886">
        <w:rPr>
          <w:rFonts w:eastAsia="Times New Roman" w:cs="Times New Roman"/>
          <w:sz w:val="24"/>
          <w:szCs w:val="20"/>
          <w:lang w:val="es-ES_tradnl" w:eastAsia="es-ES"/>
        </w:rPr>
        <w:t>de ex</w:t>
      </w:r>
      <w:r w:rsidR="00F969C6" w:rsidRPr="00B14886">
        <w:rPr>
          <w:rFonts w:eastAsia="Times New Roman" w:cs="Times New Roman"/>
          <w:sz w:val="24"/>
          <w:szCs w:val="20"/>
          <w:lang w:val="es-ES_tradnl" w:eastAsia="es-ES"/>
        </w:rPr>
        <w:t>portación</w:t>
      </w:r>
      <w:r w:rsidR="0021082A">
        <w:rPr>
          <w:rFonts w:eastAsia="Times New Roman" w:cs="Times New Roman"/>
          <w:sz w:val="24"/>
          <w:szCs w:val="20"/>
          <w:lang w:val="es-ES_tradnl" w:eastAsia="es-ES"/>
        </w:rPr>
        <w:t xml:space="preserve"> e importación. </w:t>
      </w:r>
    </w:p>
    <w:p w:rsidR="0009433F" w:rsidRPr="0009433F" w:rsidRDefault="0009433F" w:rsidP="00D742B4">
      <w:pPr>
        <w:spacing w:after="160" w:line="240" w:lineRule="auto"/>
        <w:jc w:val="both"/>
        <w:rPr>
          <w:rFonts w:eastAsia="Times New Roman" w:cs="Times New Roman"/>
          <w:sz w:val="24"/>
          <w:szCs w:val="20"/>
          <w:lang w:val="es-ES_tradnl" w:eastAsia="es-ES"/>
        </w:rPr>
      </w:pPr>
    </w:p>
    <w:p w:rsidR="0009433F" w:rsidRPr="0009433F" w:rsidRDefault="0009433F" w:rsidP="00D742B4">
      <w:p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Para el desarrollo del proyecto se ha considerado importante definirlo bajo estándares que faciliten su desarrollo y que permitan una alta funcionalidad, para ello se propone utilizar servicios Web que permitirán una difusión de la información prácticamente en tiempo real.</w:t>
      </w: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Dichos servicios cubrirán el intercambio de </w:t>
      </w:r>
      <w:r w:rsidR="007A66EE" w:rsidRPr="0009433F">
        <w:rPr>
          <w:rFonts w:eastAsia="Times New Roman" w:cs="Times New Roman"/>
          <w:sz w:val="24"/>
          <w:szCs w:val="20"/>
          <w:lang w:val="es-ES_tradnl" w:eastAsia="es-ES"/>
        </w:rPr>
        <w:t>información bidireccional</w:t>
      </w:r>
      <w:r w:rsidRPr="0009433F">
        <w:rPr>
          <w:rFonts w:eastAsia="Times New Roman" w:cs="Times New Roman"/>
          <w:sz w:val="24"/>
          <w:szCs w:val="20"/>
          <w:lang w:val="es-ES_tradnl" w:eastAsia="es-ES"/>
        </w:rPr>
        <w:t xml:space="preserve"> entre </w:t>
      </w:r>
      <w:r w:rsidR="00B14886">
        <w:rPr>
          <w:rFonts w:eastAsia="Times New Roman" w:cs="Times New Roman"/>
          <w:sz w:val="24"/>
          <w:szCs w:val="20"/>
          <w:lang w:val="es-ES_tradnl" w:eastAsia="es-ES"/>
        </w:rPr>
        <w:t xml:space="preserve">SGR </w:t>
      </w:r>
      <w:r w:rsidRPr="0009433F">
        <w:rPr>
          <w:rFonts w:eastAsia="Times New Roman" w:cs="Times New Roman"/>
          <w:sz w:val="24"/>
          <w:szCs w:val="20"/>
          <w:lang w:val="es-ES_tradnl" w:eastAsia="es-ES"/>
        </w:rPr>
        <w:t xml:space="preserve">y la AEAT. </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El objeto del este documento es describir este intercambio de información.</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E83E8D">
      <w:pPr>
        <w:pStyle w:val="Piedepgina"/>
        <w:rPr>
          <w:rFonts w:eastAsia="Times New Roman" w:cs="Arial"/>
          <w:b/>
          <w:kern w:val="28"/>
          <w:sz w:val="36"/>
          <w:szCs w:val="20"/>
          <w:lang w:val="es-ES_tradnl" w:eastAsia="es-ES"/>
        </w:rPr>
      </w:pPr>
      <w:r w:rsidRPr="0009433F">
        <w:rPr>
          <w:rFonts w:eastAsia="Times New Roman" w:cs="Times New Roman"/>
          <w:b/>
          <w:kern w:val="28"/>
          <w:sz w:val="36"/>
          <w:szCs w:val="20"/>
          <w:lang w:val="es-ES_tradnl" w:eastAsia="es-ES"/>
        </w:rPr>
        <w:br w:type="page"/>
      </w:r>
      <w:bookmarkStart w:id="37" w:name="_Toc418495809"/>
      <w:r w:rsidRPr="0009433F">
        <w:rPr>
          <w:rFonts w:eastAsia="Times New Roman" w:cs="Arial"/>
          <w:b/>
          <w:kern w:val="28"/>
          <w:sz w:val="36"/>
          <w:szCs w:val="20"/>
          <w:lang w:val="es-ES_tradnl" w:eastAsia="es-ES"/>
        </w:rPr>
        <w:lastRenderedPageBreak/>
        <w:t>Estándares y requisitos.</w:t>
      </w:r>
      <w:bookmarkEnd w:id="37"/>
      <w:r w:rsidRPr="0009433F">
        <w:rPr>
          <w:rFonts w:eastAsia="Times New Roman" w:cs="Arial"/>
          <w:b/>
          <w:kern w:val="28"/>
          <w:sz w:val="36"/>
          <w:szCs w:val="20"/>
          <w:lang w:val="es-ES_tradnl" w:eastAsia="es-ES"/>
        </w:rPr>
        <w:t xml:space="preserve"> </w:t>
      </w:r>
    </w:p>
    <w:p w:rsidR="0009433F" w:rsidRPr="0009433F" w:rsidRDefault="0009433F" w:rsidP="00D742B4">
      <w:pPr>
        <w:numPr>
          <w:ilvl w:val="1"/>
          <w:numId w:val="1"/>
        </w:numPr>
        <w:spacing w:after="160" w:line="240" w:lineRule="auto"/>
        <w:jc w:val="both"/>
        <w:rPr>
          <w:rFonts w:eastAsia="Times New Roman" w:cs="Arial"/>
          <w:b/>
          <w:i/>
          <w:iCs/>
          <w:kern w:val="28"/>
          <w:sz w:val="28"/>
          <w:szCs w:val="20"/>
          <w:lang w:eastAsia="es-ES"/>
        </w:rPr>
      </w:pPr>
      <w:r w:rsidRPr="0009433F">
        <w:rPr>
          <w:rFonts w:eastAsia="Times New Roman" w:cs="Arial"/>
          <w:b/>
          <w:i/>
          <w:iCs/>
          <w:kern w:val="28"/>
          <w:sz w:val="28"/>
          <w:szCs w:val="20"/>
          <w:lang w:eastAsia="es-ES"/>
        </w:rPr>
        <w:t>Introducción</w:t>
      </w:r>
    </w:p>
    <w:p w:rsidR="0009433F" w:rsidRPr="0009433F" w:rsidRDefault="0009433F" w:rsidP="00D742B4">
      <w:pPr>
        <w:autoSpaceDE w:val="0"/>
        <w:autoSpaceDN w:val="0"/>
        <w:adjustRightInd w:val="0"/>
        <w:spacing w:after="0" w:line="240" w:lineRule="auto"/>
        <w:jc w:val="both"/>
        <w:rPr>
          <w:rFonts w:eastAsia="Times New Roman" w:cs="Arial"/>
          <w:b/>
          <w:bCs/>
          <w:color w:val="0000FF"/>
          <w:sz w:val="24"/>
          <w:szCs w:val="24"/>
          <w:lang w:val="es-ES_tradnl" w:eastAsia="es-ES"/>
        </w:rPr>
      </w:pPr>
      <w:r w:rsidRPr="0009433F">
        <w:rPr>
          <w:rFonts w:eastAsia="Times New Roman" w:cs="Arial"/>
          <w:sz w:val="24"/>
          <w:szCs w:val="24"/>
          <w:lang w:val="es-ES_tradnl" w:eastAsia="es-ES"/>
        </w:rPr>
        <w:t xml:space="preserve">El contenido de un mensaje es un fichero XML. Un documento XML debe cumplir las reglas descritas en los diferentes esquemas los cuales proporcionan normas respecto a formatos, obligatoriedad, etc., pero son los intervinientes los que deben encargarse de la coherencia de los datos. </w:t>
      </w:r>
    </w:p>
    <w:p w:rsidR="0009433F" w:rsidRPr="0009433F" w:rsidRDefault="0009433F" w:rsidP="00D742B4">
      <w:pPr>
        <w:autoSpaceDE w:val="0"/>
        <w:autoSpaceDN w:val="0"/>
        <w:adjustRightInd w:val="0"/>
        <w:spacing w:after="0" w:line="240" w:lineRule="auto"/>
        <w:jc w:val="both"/>
        <w:rPr>
          <w:rFonts w:eastAsia="Times New Roman" w:cs="Arial"/>
          <w:sz w:val="24"/>
          <w:szCs w:val="24"/>
          <w:lang w:val="es-ES_tradnl" w:eastAsia="es-ES"/>
        </w:rPr>
      </w:pPr>
    </w:p>
    <w:p w:rsidR="0009433F" w:rsidRPr="0009433F" w:rsidRDefault="0009433F" w:rsidP="00D742B4">
      <w:pPr>
        <w:autoSpaceDE w:val="0"/>
        <w:autoSpaceDN w:val="0"/>
        <w:adjustRightInd w:val="0"/>
        <w:spacing w:after="0" w:line="240" w:lineRule="auto"/>
        <w:jc w:val="both"/>
        <w:rPr>
          <w:rFonts w:eastAsia="Times New Roman" w:cs="Arial"/>
          <w:sz w:val="24"/>
          <w:szCs w:val="24"/>
          <w:lang w:val="es-ES_tradnl" w:eastAsia="es-ES"/>
        </w:rPr>
      </w:pPr>
      <w:r w:rsidRPr="0009433F">
        <w:rPr>
          <w:rFonts w:eastAsia="Times New Roman" w:cs="Arial"/>
          <w:sz w:val="24"/>
          <w:szCs w:val="24"/>
          <w:lang w:val="es-ES_tradnl" w:eastAsia="es-ES"/>
        </w:rPr>
        <w:t>Cada esquema está organizado en Grupos de Datos que contienen Elementos de Datos, estos se han agrupado de modo que constituyen bloques lógicos, manteniendo una coherencia con el ámbito de cada esquema.</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numPr>
          <w:ilvl w:val="1"/>
          <w:numId w:val="1"/>
        </w:numPr>
        <w:spacing w:after="160" w:line="240" w:lineRule="auto"/>
        <w:jc w:val="both"/>
        <w:rPr>
          <w:rFonts w:eastAsia="Times New Roman" w:cs="Arial"/>
          <w:b/>
          <w:i/>
          <w:iCs/>
          <w:kern w:val="28"/>
          <w:sz w:val="28"/>
          <w:szCs w:val="20"/>
          <w:lang w:eastAsia="es-ES"/>
        </w:rPr>
      </w:pPr>
      <w:r w:rsidRPr="0009433F">
        <w:rPr>
          <w:rFonts w:eastAsia="Times New Roman" w:cs="Arial"/>
          <w:b/>
          <w:i/>
          <w:iCs/>
          <w:kern w:val="28"/>
          <w:sz w:val="28"/>
          <w:szCs w:val="20"/>
          <w:lang w:eastAsia="es-ES"/>
        </w:rPr>
        <w:t>Estándares utilizados</w:t>
      </w: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uso de servicios Web constituye la base de las buenas prácticas para </w:t>
      </w:r>
      <w:r w:rsidR="007A66EE" w:rsidRPr="0009433F">
        <w:rPr>
          <w:rFonts w:eastAsia="Times New Roman" w:cs="Times New Roman"/>
          <w:sz w:val="24"/>
          <w:szCs w:val="20"/>
          <w:lang w:val="es-ES_tradnl" w:eastAsia="es-ES"/>
        </w:rPr>
        <w:t>desplegar servicios</w:t>
      </w:r>
      <w:r w:rsidRPr="0009433F">
        <w:rPr>
          <w:rFonts w:eastAsia="Times New Roman" w:cs="Times New Roman"/>
          <w:sz w:val="24"/>
          <w:szCs w:val="20"/>
          <w:lang w:val="es-ES_tradnl" w:eastAsia="es-ES"/>
        </w:rPr>
        <w:t xml:space="preserve"> que posibiliten la interacción máquina-máquina, es decir, la automatización integral de un proceso en el que interviene varios sistemas de información (el del ciudadano/empresa y el de la Agencia Tributaria). </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Se pretende utilizar los estándares de facto para el desarrollo de servicios Web.</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estructura de los mensajes será descrita sobre la base de la creación de esquemas XML utilizando para ello la recomendación W3C de 28-Octubre de 2004 en </w:t>
      </w:r>
      <w:hyperlink r:id="rId8" w:history="1">
        <w:r w:rsidRPr="0009433F">
          <w:rPr>
            <w:rFonts w:eastAsia="Times New Roman" w:cs="Times New Roman"/>
            <w:color w:val="0000FF"/>
            <w:sz w:val="24"/>
            <w:szCs w:val="20"/>
            <w:u w:val="single"/>
            <w:lang w:val="es-ES_tradnl" w:eastAsia="es-ES"/>
          </w:rPr>
          <w:t>http://www.w3.org/TR/xmlschema-0</w:t>
        </w:r>
      </w:hyperlink>
      <w:r w:rsidRPr="0009433F">
        <w:rPr>
          <w:rFonts w:eastAsia="Times New Roman" w:cs="Times New Roman"/>
          <w:sz w:val="24"/>
          <w:szCs w:val="20"/>
          <w:lang w:val="es-ES_tradnl" w:eastAsia="es-ES"/>
        </w:rPr>
        <w:t xml:space="preserve">  y referenciada por el namespace </w:t>
      </w:r>
      <w:hyperlink r:id="rId9" w:history="1">
        <w:r w:rsidRPr="0009433F">
          <w:rPr>
            <w:rFonts w:eastAsia="Times New Roman" w:cs="Times New Roman"/>
            <w:color w:val="0000FF"/>
            <w:sz w:val="24"/>
            <w:szCs w:val="20"/>
            <w:u w:val="single"/>
            <w:lang w:val="es-ES_tradnl" w:eastAsia="es-ES"/>
          </w:rPr>
          <w:t>http://www.w3.org/2001/XMLSchema</w:t>
        </w:r>
      </w:hyperlink>
    </w:p>
    <w:p w:rsidR="0009433F" w:rsidRPr="0009433F" w:rsidRDefault="0009433F" w:rsidP="00D742B4">
      <w:pPr>
        <w:spacing w:after="0" w:line="240" w:lineRule="auto"/>
        <w:jc w:val="both"/>
        <w:rPr>
          <w:rFonts w:eastAsia="Arial Unicode MS" w:cs="Arial Unicode MS"/>
          <w:sz w:val="24"/>
          <w:szCs w:val="24"/>
          <w:lang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Con relación a SOAP se utilizará SOAP V1.1  disponible como NOTA W3C de 08-Mayo-2000 en: </w:t>
      </w:r>
      <w:hyperlink r:id="rId10" w:history="1">
        <w:r w:rsidRPr="0009433F">
          <w:rPr>
            <w:rFonts w:eastAsia="Times New Roman" w:cs="Times New Roman"/>
            <w:color w:val="0000FF"/>
            <w:sz w:val="24"/>
            <w:szCs w:val="20"/>
            <w:u w:val="single"/>
            <w:lang w:val="es-ES_tradnl" w:eastAsia="es-ES"/>
          </w:rPr>
          <w:t>http://www.w3.org/TR/2000/NOTE-SOAP-20000508/</w:t>
        </w:r>
      </w:hyperlink>
      <w:r w:rsidRPr="0009433F">
        <w:rPr>
          <w:rFonts w:eastAsia="Times New Roman" w:cs="Times New Roman"/>
          <w:sz w:val="24"/>
          <w:szCs w:val="20"/>
          <w:lang w:val="es-ES_tradnl" w:eastAsia="es-ES"/>
        </w:rPr>
        <w:t xml:space="preserve"> y referenciado por el namespace </w:t>
      </w:r>
      <w:hyperlink r:id="rId11" w:history="1">
        <w:r w:rsidRPr="0009433F">
          <w:rPr>
            <w:rFonts w:eastAsia="Times New Roman" w:cs="Times New Roman"/>
            <w:color w:val="0000FF"/>
            <w:sz w:val="24"/>
            <w:szCs w:val="20"/>
            <w:u w:val="single"/>
            <w:lang w:val="es-ES_tradnl" w:eastAsia="es-ES"/>
          </w:rPr>
          <w:t>http://schemas.xmlsoap.org/soap/envelope/</w:t>
        </w:r>
      </w:hyperlink>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SOAP-1.1 existen dos estilos para implementar servicio, modo “rpc” y modo “document”, en línea con las recomendaciones actuales se utilizará siempre el modo “document” (style=”document”) sin ningún tipo de codificación (use </w:t>
      </w:r>
      <w:r w:rsidR="004725AE" w:rsidRPr="0009433F">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literal”). Es </w:t>
      </w:r>
      <w:r w:rsidR="007419A6" w:rsidRPr="0009433F">
        <w:rPr>
          <w:rFonts w:eastAsia="Times New Roman" w:cs="Times New Roman"/>
          <w:sz w:val="24"/>
          <w:szCs w:val="20"/>
          <w:lang w:val="es-ES_tradnl" w:eastAsia="es-ES"/>
        </w:rPr>
        <w:t>decir,</w:t>
      </w:r>
      <w:r w:rsidRPr="0009433F">
        <w:rPr>
          <w:rFonts w:eastAsia="Times New Roman" w:cs="Times New Roman"/>
          <w:sz w:val="24"/>
          <w:szCs w:val="20"/>
          <w:lang w:val="es-ES_tradnl" w:eastAsia="es-ES"/>
        </w:rPr>
        <w:t xml:space="preserve"> el mensaje de entrada y salida estará descrito íntegramente por su respectivo esquema XML.</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Con relación a la descripción de los servicios utilizaremos WSDL 1.1 disponible como NOTA W3C de 14-Marzo-2001 en: </w:t>
      </w:r>
      <w:hyperlink r:id="rId12" w:history="1">
        <w:r w:rsidRPr="0009433F">
          <w:rPr>
            <w:rFonts w:eastAsia="Times New Roman" w:cs="Times New Roman"/>
            <w:color w:val="0000FF"/>
            <w:sz w:val="24"/>
            <w:szCs w:val="20"/>
            <w:u w:val="single"/>
            <w:lang w:val="es-ES_tradnl" w:eastAsia="es-ES"/>
          </w:rPr>
          <w:t>http://www.w3.org/TR/2001/NOTE-wsdl-20010315</w:t>
        </w:r>
      </w:hyperlink>
      <w:r w:rsidRPr="0009433F">
        <w:rPr>
          <w:rFonts w:eastAsia="Times New Roman" w:cs="Times New Roman"/>
          <w:sz w:val="24"/>
          <w:szCs w:val="20"/>
          <w:lang w:val="es-ES_tradnl" w:eastAsia="es-ES"/>
        </w:rPr>
        <w:t xml:space="preserve"> y referenciado por el namespace </w:t>
      </w:r>
      <w:hyperlink r:id="rId13" w:history="1">
        <w:r w:rsidRPr="0009433F">
          <w:rPr>
            <w:rFonts w:eastAsia="Times New Roman" w:cs="Times New Roman"/>
            <w:color w:val="0000FF"/>
            <w:sz w:val="24"/>
            <w:szCs w:val="20"/>
            <w:u w:val="single"/>
            <w:lang w:val="es-ES_tradnl" w:eastAsia="es-ES"/>
          </w:rPr>
          <w:t>http://schemas.xmlsoap.org/wsdl/</w:t>
        </w:r>
      </w:hyperlink>
      <w:r w:rsidRPr="0009433F">
        <w:rPr>
          <w:rFonts w:eastAsia="Times New Roman" w:cs="Times New Roman"/>
          <w:sz w:val="24"/>
          <w:szCs w:val="20"/>
          <w:lang w:val="es-ES_tradnl" w:eastAsia="es-ES"/>
        </w:rPr>
        <w:t>.</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La comunicación se puede realizar por internet o mediante la red SARA.</w:t>
      </w: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El uso de los servicios requiere tener instalado un certificado de usuario admitido por la AEAT, en el ordenador desde el que se produzca el envío de la información.</w:t>
      </w: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Por internet es necesario que el certificado sea de usuario, por la red SARA se admiten también los de sello.</w:t>
      </w: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 xml:space="preserve">El certificado de usuario podrá ser de Persona Física, Persona Jurídica, o la de un </w:t>
      </w:r>
      <w:r w:rsidR="007A66EE" w:rsidRPr="0009433F">
        <w:rPr>
          <w:rFonts w:eastAsia="Times New Roman" w:cs="Times New Roman"/>
          <w:sz w:val="24"/>
          <w:szCs w:val="20"/>
          <w:lang w:eastAsia="es-ES"/>
        </w:rPr>
        <w:t>apoderado para</w:t>
      </w:r>
      <w:r w:rsidRPr="0009433F">
        <w:rPr>
          <w:rFonts w:eastAsia="Times New Roman" w:cs="Times New Roman"/>
          <w:sz w:val="24"/>
          <w:szCs w:val="20"/>
          <w:lang w:eastAsia="es-ES"/>
        </w:rPr>
        <w:t xml:space="preserve"> este trámite.</w:t>
      </w: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La aceptación de los mensajes se realiza previa autenticación del solicitante del servicio</w:t>
      </w: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 xml:space="preserve">Los certificados admitidos por la AEAT pueden consultarse en: </w:t>
      </w:r>
      <w:hyperlink r:id="rId14" w:history="1">
        <w:r w:rsidRPr="0009433F">
          <w:rPr>
            <w:rFonts w:eastAsia="Times New Roman" w:cs="Times New Roman"/>
            <w:color w:val="0000FF"/>
            <w:sz w:val="24"/>
            <w:szCs w:val="20"/>
            <w:u w:val="single"/>
            <w:lang w:eastAsia="es-ES"/>
          </w:rPr>
          <w:t>Certificado electrónico</w:t>
        </w:r>
      </w:hyperlink>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keepNext/>
        <w:spacing w:before="240" w:after="120" w:line="240" w:lineRule="auto"/>
        <w:ind w:left="708" w:hanging="708"/>
        <w:jc w:val="both"/>
        <w:outlineLvl w:val="0"/>
        <w:rPr>
          <w:rFonts w:eastAsia="Times New Roman" w:cs="Arial"/>
          <w:b/>
          <w:kern w:val="28"/>
          <w:sz w:val="36"/>
          <w:szCs w:val="20"/>
          <w:lang w:val="es-ES_tradnl" w:eastAsia="es-ES"/>
        </w:rPr>
      </w:pPr>
      <w:r w:rsidRPr="0009433F">
        <w:rPr>
          <w:rFonts w:eastAsia="Times New Roman" w:cs="Times New Roman"/>
          <w:b/>
          <w:kern w:val="28"/>
          <w:sz w:val="36"/>
          <w:szCs w:val="20"/>
          <w:lang w:val="es-ES_tradnl" w:eastAsia="es-ES"/>
        </w:rPr>
        <w:br w:type="page"/>
      </w:r>
      <w:bookmarkStart w:id="38" w:name="_Toc418495810"/>
      <w:bookmarkStart w:id="39" w:name="_Toc513793859"/>
      <w:r w:rsidRPr="0009433F">
        <w:rPr>
          <w:rFonts w:eastAsia="Times New Roman" w:cs="Arial"/>
          <w:b/>
          <w:kern w:val="28"/>
          <w:sz w:val="36"/>
          <w:szCs w:val="20"/>
          <w:lang w:val="es-ES_tradnl" w:eastAsia="es-ES"/>
        </w:rPr>
        <w:lastRenderedPageBreak/>
        <w:t xml:space="preserve">Gestión de </w:t>
      </w:r>
      <w:r w:rsidR="00A97818">
        <w:rPr>
          <w:rFonts w:eastAsia="Times New Roman" w:cs="Arial"/>
          <w:b/>
          <w:kern w:val="28"/>
          <w:sz w:val="36"/>
          <w:szCs w:val="20"/>
          <w:lang w:val="es-ES_tradnl" w:eastAsia="es-ES"/>
        </w:rPr>
        <w:t>Certificados</w:t>
      </w:r>
      <w:r w:rsidR="002E56A7">
        <w:rPr>
          <w:rFonts w:eastAsia="Times New Roman" w:cs="Arial"/>
          <w:b/>
          <w:kern w:val="28"/>
          <w:sz w:val="36"/>
          <w:szCs w:val="20"/>
          <w:lang w:val="es-ES_tradnl" w:eastAsia="es-ES"/>
        </w:rPr>
        <w:t xml:space="preserve"> de Residuos</w:t>
      </w:r>
      <w:r w:rsidR="00A97818">
        <w:rPr>
          <w:rFonts w:eastAsia="Times New Roman" w:cs="Arial"/>
          <w:b/>
          <w:kern w:val="28"/>
          <w:sz w:val="36"/>
          <w:szCs w:val="20"/>
          <w:lang w:val="es-ES_tradnl" w:eastAsia="es-ES"/>
        </w:rPr>
        <w:t xml:space="preserve"> </w:t>
      </w:r>
      <w:bookmarkEnd w:id="38"/>
      <w:r w:rsidR="00D317BB">
        <w:rPr>
          <w:rFonts w:eastAsia="Times New Roman" w:cs="Arial"/>
          <w:b/>
          <w:kern w:val="28"/>
          <w:sz w:val="36"/>
          <w:szCs w:val="20"/>
          <w:lang w:val="es-ES_tradnl" w:eastAsia="es-ES"/>
        </w:rPr>
        <w:t>C670</w:t>
      </w:r>
      <w:r w:rsidR="00EB551C">
        <w:rPr>
          <w:rFonts w:eastAsia="Times New Roman" w:cs="Arial"/>
          <w:b/>
          <w:kern w:val="28"/>
          <w:sz w:val="36"/>
          <w:szCs w:val="20"/>
          <w:lang w:val="es-ES_tradnl" w:eastAsia="es-ES"/>
        </w:rPr>
        <w:t>/C</w:t>
      </w:r>
      <w:r w:rsidR="00D317BB">
        <w:rPr>
          <w:rFonts w:eastAsia="Times New Roman" w:cs="Arial"/>
          <w:b/>
          <w:kern w:val="28"/>
          <w:sz w:val="36"/>
          <w:szCs w:val="20"/>
          <w:lang w:val="es-ES_tradnl" w:eastAsia="es-ES"/>
        </w:rPr>
        <w:t>672</w:t>
      </w:r>
      <w:r w:rsidR="00372F2B">
        <w:rPr>
          <w:rFonts w:eastAsia="Times New Roman" w:cs="Arial"/>
          <w:b/>
          <w:kern w:val="28"/>
          <w:sz w:val="36"/>
          <w:szCs w:val="20"/>
          <w:lang w:val="es-ES_tradnl" w:eastAsia="es-ES"/>
        </w:rPr>
        <w:t>.</w:t>
      </w:r>
      <w:bookmarkEnd w:id="39"/>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La información de l</w:t>
      </w:r>
      <w:r w:rsidR="003D4CC1">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s </w:t>
      </w:r>
      <w:r w:rsidR="003D4CC1">
        <w:rPr>
          <w:rFonts w:eastAsia="Times New Roman" w:cs="Times New Roman"/>
          <w:sz w:val="24"/>
          <w:szCs w:val="20"/>
          <w:lang w:val="es-ES_tradnl" w:eastAsia="es-ES"/>
        </w:rPr>
        <w:t>certificados</w:t>
      </w:r>
      <w:r w:rsidR="00705466">
        <w:rPr>
          <w:rFonts w:eastAsia="Times New Roman" w:cs="Times New Roman"/>
          <w:sz w:val="24"/>
          <w:szCs w:val="20"/>
          <w:lang w:val="es-ES_tradnl" w:eastAsia="es-ES"/>
        </w:rPr>
        <w:t xml:space="preserve"> </w:t>
      </w:r>
      <w:r w:rsidR="00D317BB">
        <w:rPr>
          <w:rFonts w:eastAsia="Times New Roman" w:cs="Times New Roman"/>
          <w:sz w:val="24"/>
          <w:szCs w:val="20"/>
          <w:lang w:val="es-ES_tradnl" w:eastAsia="es-ES"/>
        </w:rPr>
        <w:t>C670</w:t>
      </w:r>
      <w:r w:rsidR="006E1CD8">
        <w:rPr>
          <w:rFonts w:eastAsia="Times New Roman" w:cs="Times New Roman"/>
          <w:sz w:val="24"/>
          <w:szCs w:val="20"/>
          <w:lang w:val="es-ES_tradnl" w:eastAsia="es-ES"/>
        </w:rPr>
        <w:t>,</w:t>
      </w:r>
      <w:r w:rsidR="00AA4F39">
        <w:rPr>
          <w:rFonts w:eastAsia="Times New Roman" w:cs="Times New Roman"/>
          <w:sz w:val="24"/>
          <w:szCs w:val="20"/>
          <w:lang w:val="es-ES_tradnl" w:eastAsia="es-ES"/>
        </w:rPr>
        <w:t xml:space="preserve"> </w:t>
      </w:r>
      <w:r w:rsidR="00D317BB">
        <w:rPr>
          <w:rFonts w:eastAsia="Times New Roman" w:cs="Times New Roman"/>
          <w:sz w:val="24"/>
          <w:szCs w:val="20"/>
          <w:lang w:val="es-ES_tradnl" w:eastAsia="es-ES"/>
        </w:rPr>
        <w:t>C</w:t>
      </w:r>
      <w:r w:rsidR="0021082A">
        <w:rPr>
          <w:rFonts w:eastAsia="Times New Roman" w:cs="Times New Roman"/>
          <w:sz w:val="24"/>
          <w:szCs w:val="20"/>
          <w:lang w:val="es-ES_tradnl" w:eastAsia="es-ES"/>
        </w:rPr>
        <w:t>672 va</w:t>
      </w:r>
      <w:r w:rsidRPr="0009433F">
        <w:rPr>
          <w:rFonts w:eastAsia="Times New Roman" w:cs="Times New Roman"/>
          <w:sz w:val="24"/>
          <w:szCs w:val="20"/>
          <w:lang w:val="es-ES_tradnl" w:eastAsia="es-ES"/>
        </w:rPr>
        <w:t xml:space="preserve"> a ser gestionada </w:t>
      </w:r>
      <w:r w:rsidR="00A97818">
        <w:rPr>
          <w:rFonts w:eastAsia="Times New Roman" w:cs="Times New Roman"/>
          <w:sz w:val="24"/>
          <w:szCs w:val="20"/>
          <w:lang w:val="es-ES_tradnl" w:eastAsia="es-ES"/>
        </w:rPr>
        <w:t xml:space="preserve">por </w:t>
      </w:r>
      <w:r w:rsidR="00D317BB">
        <w:rPr>
          <w:rFonts w:eastAsia="Times New Roman" w:cs="Times New Roman"/>
          <w:sz w:val="24"/>
          <w:szCs w:val="20"/>
          <w:lang w:val="es-ES_tradnl" w:eastAsia="es-ES"/>
        </w:rPr>
        <w:t>SGR</w:t>
      </w:r>
      <w:r w:rsidRPr="0009433F">
        <w:rPr>
          <w:rFonts w:eastAsia="Times New Roman" w:cs="Times New Roman"/>
          <w:sz w:val="24"/>
          <w:szCs w:val="20"/>
          <w:lang w:val="es-ES_tradnl" w:eastAsia="es-ES"/>
        </w:rPr>
        <w:t xml:space="preserve">. Dicha información se </w:t>
      </w:r>
      <w:r w:rsidR="00A97818">
        <w:rPr>
          <w:rFonts w:eastAsia="Times New Roman" w:cs="Times New Roman"/>
          <w:sz w:val="24"/>
          <w:szCs w:val="20"/>
          <w:lang w:val="es-ES_tradnl" w:eastAsia="es-ES"/>
        </w:rPr>
        <w:t>recibirá en la AEAT, y se ten</w:t>
      </w:r>
      <w:r w:rsidRPr="0009433F">
        <w:rPr>
          <w:rFonts w:eastAsia="Times New Roman" w:cs="Times New Roman"/>
          <w:sz w:val="24"/>
          <w:szCs w:val="20"/>
          <w:lang w:val="es-ES_tradnl" w:eastAsia="es-ES"/>
        </w:rPr>
        <w:t xml:space="preserve">drá en cuenta </w:t>
      </w:r>
      <w:r w:rsidR="005940C0">
        <w:rPr>
          <w:rFonts w:eastAsia="Times New Roman" w:cs="Times New Roman"/>
          <w:sz w:val="24"/>
          <w:szCs w:val="20"/>
          <w:lang w:val="es-ES_tradnl" w:eastAsia="es-ES"/>
        </w:rPr>
        <w:t>por</w:t>
      </w:r>
      <w:r w:rsidRPr="0009433F">
        <w:rPr>
          <w:rFonts w:eastAsia="Times New Roman" w:cs="Times New Roman"/>
          <w:sz w:val="24"/>
          <w:szCs w:val="20"/>
          <w:lang w:val="es-ES_tradnl" w:eastAsia="es-ES"/>
        </w:rPr>
        <w:t xml:space="preserve"> la AEAT </w:t>
      </w:r>
      <w:r w:rsidR="005940C0">
        <w:rPr>
          <w:rFonts w:eastAsia="Times New Roman" w:cs="Times New Roman"/>
          <w:sz w:val="24"/>
          <w:szCs w:val="20"/>
          <w:lang w:val="es-ES_tradnl" w:eastAsia="es-ES"/>
        </w:rPr>
        <w:t>en</w:t>
      </w:r>
      <w:r w:rsidRPr="0009433F">
        <w:rPr>
          <w:rFonts w:eastAsia="Times New Roman" w:cs="Times New Roman"/>
          <w:sz w:val="24"/>
          <w:szCs w:val="20"/>
          <w:lang w:val="es-ES_tradnl" w:eastAsia="es-ES"/>
        </w:rPr>
        <w:t xml:space="preserve"> las operaciones de </w:t>
      </w:r>
      <w:r w:rsidR="00411ADF">
        <w:rPr>
          <w:rFonts w:eastAsia="Times New Roman" w:cs="Times New Roman"/>
          <w:sz w:val="24"/>
          <w:szCs w:val="20"/>
          <w:lang w:val="es-ES_tradnl" w:eastAsia="es-ES"/>
        </w:rPr>
        <w:t>e</w:t>
      </w:r>
      <w:r w:rsidR="00236EF6">
        <w:rPr>
          <w:rFonts w:eastAsia="Times New Roman" w:cs="Times New Roman"/>
          <w:sz w:val="24"/>
          <w:szCs w:val="20"/>
          <w:lang w:val="es-ES_tradnl" w:eastAsia="es-ES"/>
        </w:rPr>
        <w:t>x</w:t>
      </w:r>
      <w:r w:rsidR="00A672CF">
        <w:rPr>
          <w:rFonts w:eastAsia="Times New Roman" w:cs="Times New Roman"/>
          <w:sz w:val="24"/>
          <w:szCs w:val="20"/>
          <w:lang w:val="es-ES_tradnl" w:eastAsia="es-ES"/>
        </w:rPr>
        <w:t xml:space="preserve">portación </w:t>
      </w:r>
      <w:r w:rsidR="00411ADF">
        <w:rPr>
          <w:rFonts w:eastAsia="Times New Roman" w:cs="Times New Roman"/>
          <w:sz w:val="24"/>
          <w:szCs w:val="20"/>
          <w:lang w:val="es-ES_tradnl" w:eastAsia="es-ES"/>
        </w:rPr>
        <w:t xml:space="preserve">e importación </w:t>
      </w:r>
      <w:r w:rsidR="00A672CF">
        <w:rPr>
          <w:rFonts w:eastAsia="Times New Roman" w:cs="Times New Roman"/>
          <w:sz w:val="24"/>
          <w:szCs w:val="20"/>
          <w:lang w:val="es-ES_tradnl" w:eastAsia="es-ES"/>
        </w:rPr>
        <w:t xml:space="preserve">de </w:t>
      </w:r>
      <w:r w:rsidRPr="0009433F">
        <w:rPr>
          <w:rFonts w:eastAsia="Times New Roman" w:cs="Times New Roman"/>
          <w:sz w:val="24"/>
          <w:szCs w:val="20"/>
          <w:lang w:val="es-ES_tradnl" w:eastAsia="es-ES"/>
        </w:rPr>
        <w:t xml:space="preserve">comercio exterior. </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Para que esto sea posible es necesario que el “censo” de </w:t>
      </w:r>
      <w:r w:rsidR="00705466">
        <w:rPr>
          <w:rFonts w:eastAsia="Times New Roman" w:cs="Times New Roman"/>
          <w:sz w:val="24"/>
          <w:szCs w:val="20"/>
          <w:lang w:val="es-ES_tradnl" w:eastAsia="es-ES"/>
        </w:rPr>
        <w:t>certificados</w:t>
      </w:r>
      <w:r w:rsidRPr="0009433F">
        <w:rPr>
          <w:rFonts w:eastAsia="Times New Roman" w:cs="Times New Roman"/>
          <w:sz w:val="24"/>
          <w:szCs w:val="20"/>
          <w:lang w:val="es-ES_tradnl" w:eastAsia="es-ES"/>
        </w:rPr>
        <w:t xml:space="preserve"> sea conocido por las distintas administraciones que intervienen ya que de otro modo NO se podría garantizar la correcta utilización de </w:t>
      </w:r>
      <w:r w:rsidR="00705466">
        <w:rPr>
          <w:rFonts w:eastAsia="Times New Roman" w:cs="Times New Roman"/>
          <w:sz w:val="24"/>
          <w:szCs w:val="20"/>
          <w:lang w:val="es-ES_tradnl" w:eastAsia="es-ES"/>
        </w:rPr>
        <w:t>l</w:t>
      </w:r>
      <w:r w:rsidR="003D4CC1">
        <w:rPr>
          <w:rFonts w:eastAsia="Times New Roman" w:cs="Times New Roman"/>
          <w:sz w:val="24"/>
          <w:szCs w:val="20"/>
          <w:lang w:val="es-ES_tradnl" w:eastAsia="es-ES"/>
        </w:rPr>
        <w:t>o</w:t>
      </w:r>
      <w:r w:rsidR="00705466">
        <w:rPr>
          <w:rFonts w:eastAsia="Times New Roman" w:cs="Times New Roman"/>
          <w:sz w:val="24"/>
          <w:szCs w:val="20"/>
          <w:lang w:val="es-ES_tradnl" w:eastAsia="es-ES"/>
        </w:rPr>
        <w:t xml:space="preserve">s </w:t>
      </w:r>
      <w:r w:rsidR="003D4CC1">
        <w:rPr>
          <w:rFonts w:eastAsia="Times New Roman" w:cs="Times New Roman"/>
          <w:sz w:val="24"/>
          <w:szCs w:val="20"/>
          <w:lang w:val="es-ES_tradnl" w:eastAsia="es-ES"/>
        </w:rPr>
        <w:t>certificados</w:t>
      </w:r>
      <w:r w:rsidR="003D4CC1" w:rsidRPr="0009433F">
        <w:rPr>
          <w:rFonts w:eastAsia="Times New Roman" w:cs="Times New Roman"/>
          <w:sz w:val="24"/>
          <w:szCs w:val="20"/>
          <w:lang w:val="es-ES_tradnl" w:eastAsia="es-ES"/>
        </w:rPr>
        <w:t xml:space="preserve"> </w:t>
      </w:r>
      <w:r w:rsidRPr="0009433F">
        <w:rPr>
          <w:rFonts w:eastAsia="Times New Roman" w:cs="Times New Roman"/>
          <w:sz w:val="24"/>
          <w:szCs w:val="20"/>
          <w:lang w:val="es-ES_tradnl" w:eastAsia="es-ES"/>
        </w:rPr>
        <w:t xml:space="preserve">en </w:t>
      </w:r>
      <w:r w:rsidR="00705466">
        <w:rPr>
          <w:rFonts w:eastAsia="Times New Roman" w:cs="Times New Roman"/>
          <w:sz w:val="24"/>
          <w:szCs w:val="20"/>
          <w:lang w:val="es-ES_tradnl" w:eastAsia="es-ES"/>
        </w:rPr>
        <w:t xml:space="preserve">las </w:t>
      </w:r>
      <w:r w:rsidRPr="0009433F">
        <w:rPr>
          <w:rFonts w:eastAsia="Times New Roman" w:cs="Times New Roman"/>
          <w:sz w:val="24"/>
          <w:szCs w:val="20"/>
          <w:lang w:val="es-ES_tradnl" w:eastAsia="es-ES"/>
        </w:rPr>
        <w:t xml:space="preserve">declaraciones aduaneras. </w:t>
      </w:r>
      <w:r w:rsidR="007A66EE" w:rsidRPr="0009433F">
        <w:rPr>
          <w:rFonts w:eastAsia="Times New Roman" w:cs="Times New Roman"/>
          <w:sz w:val="24"/>
          <w:szCs w:val="20"/>
          <w:lang w:val="es-ES_tradnl" w:eastAsia="es-ES"/>
        </w:rPr>
        <w:t>Asimismo,</w:t>
      </w:r>
      <w:r w:rsidRPr="0009433F">
        <w:rPr>
          <w:rFonts w:eastAsia="Times New Roman" w:cs="Times New Roman"/>
          <w:sz w:val="24"/>
          <w:szCs w:val="20"/>
          <w:lang w:val="es-ES_tradnl" w:eastAsia="es-ES"/>
        </w:rPr>
        <w:t xml:space="preserve"> es necesario que se conozca por todas las administraciones intervinientes las utilizaciones de l</w:t>
      </w:r>
      <w:r w:rsidR="008849D9">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s </w:t>
      </w:r>
      <w:r w:rsidR="003D4CC1">
        <w:rPr>
          <w:rFonts w:eastAsia="Times New Roman" w:cs="Times New Roman"/>
          <w:sz w:val="24"/>
          <w:szCs w:val="20"/>
          <w:lang w:val="es-ES_tradnl" w:eastAsia="es-ES"/>
        </w:rPr>
        <w:t>certificados</w:t>
      </w:r>
      <w:r w:rsidRPr="0009433F">
        <w:rPr>
          <w:rFonts w:eastAsia="Times New Roman" w:cs="Times New Roman"/>
          <w:sz w:val="24"/>
          <w:szCs w:val="20"/>
          <w:lang w:val="es-ES_tradnl" w:eastAsia="es-ES"/>
        </w:rPr>
        <w:t xml:space="preserve"> en </w:t>
      </w:r>
      <w:r w:rsidR="00411ADF">
        <w:rPr>
          <w:rFonts w:eastAsia="Times New Roman" w:cs="Times New Roman"/>
          <w:sz w:val="24"/>
          <w:szCs w:val="20"/>
          <w:lang w:val="es-ES_tradnl" w:eastAsia="es-ES"/>
        </w:rPr>
        <w:t>las declaraciones aduaneras de e</w:t>
      </w:r>
      <w:r w:rsidRPr="0009433F">
        <w:rPr>
          <w:rFonts w:eastAsia="Times New Roman" w:cs="Times New Roman"/>
          <w:sz w:val="24"/>
          <w:szCs w:val="20"/>
          <w:lang w:val="es-ES_tradnl" w:eastAsia="es-ES"/>
        </w:rPr>
        <w:t>x</w:t>
      </w:r>
      <w:r w:rsidR="00236EF6">
        <w:rPr>
          <w:rFonts w:eastAsia="Times New Roman" w:cs="Times New Roman"/>
          <w:sz w:val="24"/>
          <w:szCs w:val="20"/>
          <w:lang w:val="es-ES_tradnl" w:eastAsia="es-ES"/>
        </w:rPr>
        <w:t>p</w:t>
      </w:r>
      <w:r w:rsidRPr="0009433F">
        <w:rPr>
          <w:rFonts w:eastAsia="Times New Roman" w:cs="Times New Roman"/>
          <w:sz w:val="24"/>
          <w:szCs w:val="20"/>
          <w:lang w:val="es-ES_tradnl" w:eastAsia="es-ES"/>
        </w:rPr>
        <w:t>or</w:t>
      </w:r>
      <w:r w:rsidR="00236EF6">
        <w:rPr>
          <w:rFonts w:eastAsia="Times New Roman" w:cs="Times New Roman"/>
          <w:sz w:val="24"/>
          <w:szCs w:val="20"/>
          <w:lang w:val="es-ES_tradnl" w:eastAsia="es-ES"/>
        </w:rPr>
        <w:t>tación</w:t>
      </w:r>
      <w:r w:rsidR="00411ADF">
        <w:rPr>
          <w:rFonts w:eastAsia="Times New Roman" w:cs="Times New Roman"/>
          <w:sz w:val="24"/>
          <w:szCs w:val="20"/>
          <w:lang w:val="es-ES_tradnl" w:eastAsia="es-ES"/>
        </w:rPr>
        <w:t xml:space="preserve"> e importación</w:t>
      </w:r>
      <w:r w:rsidRPr="0009433F">
        <w:rPr>
          <w:rFonts w:eastAsia="Times New Roman" w:cs="Times New Roman"/>
          <w:sz w:val="24"/>
          <w:szCs w:val="20"/>
          <w:lang w:val="es-ES_tradnl" w:eastAsia="es-ES"/>
        </w:rPr>
        <w:t>.</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gestión del “censo” de </w:t>
      </w:r>
      <w:r w:rsidR="003D4CC1">
        <w:rPr>
          <w:rFonts w:eastAsia="Times New Roman" w:cs="Times New Roman"/>
          <w:sz w:val="24"/>
          <w:szCs w:val="20"/>
          <w:lang w:val="es-ES_tradnl" w:eastAsia="es-ES"/>
        </w:rPr>
        <w:t>certificados</w:t>
      </w:r>
      <w:r w:rsidR="003D4CC1" w:rsidRPr="0009433F">
        <w:rPr>
          <w:rFonts w:eastAsia="Times New Roman" w:cs="Times New Roman"/>
          <w:sz w:val="24"/>
          <w:szCs w:val="20"/>
          <w:lang w:val="es-ES_tradnl" w:eastAsia="es-ES"/>
        </w:rPr>
        <w:t xml:space="preserve"> </w:t>
      </w:r>
      <w:r w:rsidRPr="0009433F">
        <w:rPr>
          <w:rFonts w:eastAsia="Times New Roman" w:cs="Times New Roman"/>
          <w:sz w:val="24"/>
          <w:szCs w:val="20"/>
          <w:lang w:val="es-ES_tradnl" w:eastAsia="es-ES"/>
        </w:rPr>
        <w:t xml:space="preserve">se llevará a cabo por la autoridad competente que en este caso es </w:t>
      </w:r>
      <w:r w:rsidR="005E21BC" w:rsidRPr="005E21BC">
        <w:rPr>
          <w:rFonts w:eastAsia="Times New Roman" w:cs="Times New Roman"/>
          <w:sz w:val="24"/>
          <w:szCs w:val="20"/>
          <w:lang w:val="es-ES_tradnl" w:eastAsia="es-ES"/>
        </w:rPr>
        <w:t xml:space="preserve">el </w:t>
      </w:r>
      <w:r w:rsidR="00411ADF">
        <w:rPr>
          <w:rFonts w:eastAsia="Times New Roman" w:cs="Times New Roman"/>
          <w:sz w:val="24"/>
          <w:szCs w:val="20"/>
          <w:lang w:val="es-ES_tradnl" w:eastAsia="es-ES"/>
        </w:rPr>
        <w:t>M</w:t>
      </w:r>
      <w:r w:rsidR="005E21BC" w:rsidRPr="005E21BC">
        <w:rPr>
          <w:rFonts w:eastAsia="Times New Roman" w:cs="Times New Roman"/>
          <w:sz w:val="24"/>
          <w:szCs w:val="20"/>
          <w:lang w:val="es-ES_tradnl" w:eastAsia="es-ES"/>
        </w:rPr>
        <w:t xml:space="preserve">inisterio de </w:t>
      </w:r>
      <w:r w:rsidR="00236EF6">
        <w:rPr>
          <w:rFonts w:eastAsia="Times New Roman" w:cs="Times New Roman"/>
          <w:sz w:val="24"/>
          <w:szCs w:val="20"/>
          <w:lang w:val="es-ES_tradnl" w:eastAsia="es-ES"/>
        </w:rPr>
        <w:t>Agricultura</w:t>
      </w:r>
      <w:r w:rsidR="0021082A">
        <w:rPr>
          <w:rFonts w:eastAsia="Times New Roman" w:cs="Times New Roman"/>
          <w:sz w:val="24"/>
          <w:szCs w:val="20"/>
          <w:lang w:val="es-ES_tradnl" w:eastAsia="es-ES"/>
        </w:rPr>
        <w:t xml:space="preserve"> (SGR)</w:t>
      </w:r>
      <w:r w:rsidRPr="0009433F">
        <w:rPr>
          <w:rFonts w:eastAsia="Times New Roman" w:cs="Times New Roman"/>
          <w:sz w:val="24"/>
          <w:szCs w:val="20"/>
          <w:lang w:val="es-ES_tradnl" w:eastAsia="es-ES"/>
        </w:rPr>
        <w:t xml:space="preserve">. </w:t>
      </w:r>
      <w:r w:rsidR="007A66EE" w:rsidRPr="0009433F">
        <w:rPr>
          <w:rFonts w:eastAsia="Times New Roman" w:cs="Times New Roman"/>
          <w:sz w:val="24"/>
          <w:szCs w:val="20"/>
          <w:lang w:val="es-ES_tradnl" w:eastAsia="es-ES"/>
        </w:rPr>
        <w:t>Asimismo,</w:t>
      </w:r>
      <w:r w:rsidRPr="0009433F">
        <w:rPr>
          <w:rFonts w:eastAsia="Times New Roman" w:cs="Times New Roman"/>
          <w:sz w:val="24"/>
          <w:szCs w:val="20"/>
          <w:lang w:val="es-ES_tradnl" w:eastAsia="es-ES"/>
        </w:rPr>
        <w:t xml:space="preserve"> las bases de datos utilizadas para dicha gestión residirán en su sistema de información. Sin embargo, y como ya se ha dicho anteriormente, la AEAT necesita conocer en tiempo real el estado de l</w:t>
      </w:r>
      <w:r w:rsidR="003D4CC1">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s </w:t>
      </w:r>
      <w:r w:rsidR="003D4CC1">
        <w:rPr>
          <w:rFonts w:eastAsia="Times New Roman" w:cs="Times New Roman"/>
          <w:sz w:val="24"/>
          <w:szCs w:val="20"/>
          <w:lang w:val="es-ES_tradnl" w:eastAsia="es-ES"/>
        </w:rPr>
        <w:t>certificados</w:t>
      </w:r>
      <w:r w:rsidRPr="0009433F">
        <w:rPr>
          <w:rFonts w:eastAsia="Times New Roman" w:cs="Times New Roman"/>
          <w:sz w:val="24"/>
          <w:szCs w:val="20"/>
          <w:lang w:val="es-ES_tradnl" w:eastAsia="es-ES"/>
        </w:rPr>
        <w:t xml:space="preserve"> para poder gestionar correctamente las declaraciones de </w:t>
      </w:r>
      <w:r w:rsidR="00236EF6">
        <w:rPr>
          <w:rFonts w:eastAsia="Times New Roman" w:cs="Times New Roman"/>
          <w:sz w:val="24"/>
          <w:szCs w:val="20"/>
          <w:lang w:val="es-ES_tradnl" w:eastAsia="es-ES"/>
        </w:rPr>
        <w:t>Exportación</w:t>
      </w:r>
      <w:r w:rsidR="00423DDF">
        <w:rPr>
          <w:rFonts w:eastAsia="Times New Roman" w:cs="Times New Roman"/>
          <w:sz w:val="24"/>
          <w:szCs w:val="20"/>
          <w:lang w:val="es-ES_tradnl" w:eastAsia="es-ES"/>
        </w:rPr>
        <w:t xml:space="preserve"> o importación</w:t>
      </w:r>
      <w:r w:rsidRPr="0009433F">
        <w:rPr>
          <w:rFonts w:eastAsia="Times New Roman" w:cs="Times New Roman"/>
          <w:sz w:val="24"/>
          <w:szCs w:val="20"/>
          <w:lang w:val="es-ES_tradnl" w:eastAsia="es-ES"/>
        </w:rPr>
        <w:t xml:space="preserve">. La AEAT mantendrá actualizada una base de datos en la que se recogerán los certificados recibidos de </w:t>
      </w:r>
      <w:r w:rsidR="00236EF6">
        <w:rPr>
          <w:rFonts w:eastAsia="Times New Roman" w:cs="Times New Roman"/>
          <w:sz w:val="24"/>
          <w:szCs w:val="20"/>
          <w:lang w:val="es-ES_tradnl" w:eastAsia="es-ES"/>
        </w:rPr>
        <w:t>Agricultura</w:t>
      </w:r>
      <w:r w:rsidR="00423DDF">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el estado de estos</w:t>
      </w:r>
      <w:r w:rsidR="00423DDF">
        <w:rPr>
          <w:rFonts w:eastAsia="Times New Roman" w:cs="Times New Roman"/>
          <w:sz w:val="24"/>
          <w:szCs w:val="20"/>
          <w:lang w:val="es-ES_tradnl" w:eastAsia="es-ES"/>
        </w:rPr>
        <w:t xml:space="preserve"> y las imputaciones sobre los mismos realizadas por la presentación de declaraciones aduaneras. </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keepNext/>
        <w:numPr>
          <w:ilvl w:val="1"/>
          <w:numId w:val="0"/>
        </w:numPr>
        <w:spacing w:before="160" w:after="120" w:line="240" w:lineRule="auto"/>
        <w:ind w:left="709" w:hanging="709"/>
        <w:jc w:val="both"/>
        <w:outlineLvl w:val="1"/>
        <w:rPr>
          <w:rFonts w:eastAsia="Times New Roman" w:cs="Times New Roman"/>
          <w:b/>
          <w:i/>
          <w:kern w:val="28"/>
          <w:sz w:val="24"/>
          <w:szCs w:val="20"/>
          <w:lang w:eastAsia="es-ES"/>
        </w:rPr>
      </w:pPr>
      <w:bookmarkStart w:id="40" w:name="_Toc256080043"/>
      <w:bookmarkStart w:id="41" w:name="_Toc256080138"/>
      <w:bookmarkStart w:id="42" w:name="_Toc309115749"/>
      <w:bookmarkStart w:id="43" w:name="_Toc309133113"/>
      <w:bookmarkStart w:id="44" w:name="_Toc309290427"/>
      <w:bookmarkStart w:id="45" w:name="_Toc309298094"/>
      <w:bookmarkStart w:id="46" w:name="_Toc309298149"/>
      <w:bookmarkStart w:id="47" w:name="_Toc309298187"/>
      <w:bookmarkStart w:id="48" w:name="_Toc309298356"/>
      <w:bookmarkStart w:id="49" w:name="_Toc309368131"/>
      <w:bookmarkStart w:id="50" w:name="_Toc309649543"/>
      <w:bookmarkStart w:id="51" w:name="_Toc309650275"/>
      <w:bookmarkStart w:id="52" w:name="_Toc310333748"/>
      <w:bookmarkStart w:id="53" w:name="_Toc310334833"/>
      <w:bookmarkStart w:id="54" w:name="_Toc310335069"/>
      <w:bookmarkStart w:id="55" w:name="_Toc310336078"/>
      <w:bookmarkStart w:id="56" w:name="_Toc310336495"/>
      <w:bookmarkStart w:id="57" w:name="_Toc310337517"/>
      <w:bookmarkStart w:id="58" w:name="_Toc310337614"/>
      <w:bookmarkStart w:id="59" w:name="_Toc310338013"/>
      <w:bookmarkStart w:id="60" w:name="_Toc310338325"/>
      <w:bookmarkStart w:id="61" w:name="_Toc256080045"/>
      <w:bookmarkStart w:id="62" w:name="_Toc256080140"/>
      <w:bookmarkStart w:id="63" w:name="_Toc309115751"/>
      <w:bookmarkStart w:id="64" w:name="_Toc309133115"/>
      <w:bookmarkStart w:id="65" w:name="_Toc309290429"/>
      <w:bookmarkStart w:id="66" w:name="_Toc309298096"/>
      <w:bookmarkStart w:id="67" w:name="_Toc309298151"/>
      <w:bookmarkStart w:id="68" w:name="_Toc309298189"/>
      <w:bookmarkStart w:id="69" w:name="_Toc309298358"/>
      <w:bookmarkStart w:id="70" w:name="_Toc309368133"/>
      <w:bookmarkStart w:id="71" w:name="_Toc309649545"/>
      <w:bookmarkStart w:id="72" w:name="_Toc309650277"/>
      <w:bookmarkStart w:id="73" w:name="_Toc310333750"/>
      <w:bookmarkStart w:id="74" w:name="_Toc310334835"/>
      <w:bookmarkStart w:id="75" w:name="_Toc310335071"/>
      <w:bookmarkStart w:id="76" w:name="_Toc310336080"/>
      <w:bookmarkStart w:id="77" w:name="_Toc310336497"/>
      <w:bookmarkStart w:id="78" w:name="_Toc310337519"/>
      <w:bookmarkStart w:id="79" w:name="_Toc310337616"/>
      <w:bookmarkStart w:id="80" w:name="_Toc310338015"/>
      <w:bookmarkStart w:id="81" w:name="_Toc310338327"/>
      <w:bookmarkStart w:id="82" w:name="_Toc147209797"/>
      <w:bookmarkStart w:id="83" w:name="_Toc418495811"/>
      <w:bookmarkStart w:id="84" w:name="_Toc513793860"/>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Pr="0009433F">
        <w:rPr>
          <w:rFonts w:eastAsia="Times New Roman" w:cs="Arial"/>
          <w:b/>
          <w:i/>
          <w:kern w:val="28"/>
          <w:sz w:val="28"/>
          <w:szCs w:val="20"/>
          <w:lang w:eastAsia="es-ES"/>
        </w:rPr>
        <w:t>Modelo de difusión de la información</w:t>
      </w:r>
      <w:bookmarkEnd w:id="82"/>
      <w:bookmarkEnd w:id="83"/>
      <w:bookmarkEnd w:id="84"/>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intercambio de información entre </w:t>
      </w:r>
      <w:r w:rsidR="004F50D5" w:rsidRPr="004F50D5">
        <w:rPr>
          <w:rFonts w:eastAsia="Times New Roman" w:cs="Times New Roman"/>
          <w:sz w:val="24"/>
          <w:szCs w:val="20"/>
          <w:lang w:val="es-ES_tradnl" w:eastAsia="es-ES"/>
        </w:rPr>
        <w:t xml:space="preserve">el </w:t>
      </w:r>
      <w:r w:rsidR="00271208">
        <w:rPr>
          <w:rFonts w:eastAsia="Times New Roman" w:cs="Times New Roman"/>
          <w:sz w:val="24"/>
          <w:szCs w:val="20"/>
          <w:lang w:val="es-ES_tradnl" w:eastAsia="es-ES"/>
        </w:rPr>
        <w:t>M</w:t>
      </w:r>
      <w:r w:rsidR="004F50D5" w:rsidRPr="004F50D5">
        <w:rPr>
          <w:rFonts w:eastAsia="Times New Roman" w:cs="Times New Roman"/>
          <w:sz w:val="24"/>
          <w:szCs w:val="20"/>
          <w:lang w:val="es-ES_tradnl" w:eastAsia="es-ES"/>
        </w:rPr>
        <w:t xml:space="preserve">inisterio de </w:t>
      </w:r>
      <w:r w:rsidR="003D4CC1">
        <w:rPr>
          <w:rFonts w:eastAsia="Times New Roman" w:cs="Times New Roman"/>
          <w:sz w:val="24"/>
          <w:szCs w:val="20"/>
          <w:lang w:val="es-ES_tradnl" w:eastAsia="es-ES"/>
        </w:rPr>
        <w:t>Sanidad</w:t>
      </w:r>
      <w:r w:rsidRPr="0009433F">
        <w:rPr>
          <w:rFonts w:eastAsia="Times New Roman" w:cs="Times New Roman"/>
          <w:sz w:val="24"/>
          <w:szCs w:val="20"/>
          <w:lang w:val="es-ES_tradnl" w:eastAsia="es-ES"/>
        </w:rPr>
        <w:t xml:space="preserve"> y la AEAT se establece mediante servicios Web que definen las funciones: </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Default="0009433F" w:rsidP="00D742B4">
      <w:pPr>
        <w:numPr>
          <w:ilvl w:val="0"/>
          <w:numId w:val="3"/>
        </w:numPr>
        <w:spacing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Alta</w:t>
      </w:r>
      <w:r w:rsidRPr="0009433F">
        <w:rPr>
          <w:rFonts w:eastAsia="Times New Roman" w:cs="Times New Roman"/>
          <w:sz w:val="24"/>
          <w:szCs w:val="20"/>
          <w:lang w:val="es-ES_tradnl" w:eastAsia="es-ES"/>
        </w:rPr>
        <w:t xml:space="preserve">: se recoge en la base de datos de la AEAT un registro con los datos de </w:t>
      </w:r>
      <w:r w:rsidR="000D5574">
        <w:rPr>
          <w:rFonts w:eastAsia="Times New Roman" w:cs="Times New Roman"/>
          <w:sz w:val="24"/>
          <w:szCs w:val="20"/>
          <w:lang w:val="es-ES_tradnl" w:eastAsia="es-ES"/>
        </w:rPr>
        <w:t xml:space="preserve">un certificado </w:t>
      </w:r>
      <w:r w:rsidR="00411ADF">
        <w:rPr>
          <w:rFonts w:eastAsia="Times New Roman" w:cs="Times New Roman"/>
          <w:sz w:val="24"/>
          <w:szCs w:val="20"/>
          <w:lang w:val="es-ES_tradnl" w:eastAsia="es-ES"/>
        </w:rPr>
        <w:t>C670, C</w:t>
      </w:r>
      <w:r w:rsidR="004F0B4F">
        <w:rPr>
          <w:rFonts w:eastAsia="Times New Roman" w:cs="Times New Roman"/>
          <w:sz w:val="24"/>
          <w:szCs w:val="20"/>
          <w:lang w:val="es-ES_tradnl" w:eastAsia="es-ES"/>
        </w:rPr>
        <w:t xml:space="preserve">672 </w:t>
      </w:r>
      <w:r w:rsidR="004F0B4F" w:rsidRPr="0009433F">
        <w:rPr>
          <w:rFonts w:eastAsia="Times New Roman" w:cs="Times New Roman"/>
          <w:sz w:val="24"/>
          <w:szCs w:val="20"/>
          <w:lang w:val="es-ES_tradnl" w:eastAsia="es-ES"/>
        </w:rPr>
        <w:t>de</w:t>
      </w:r>
      <w:r w:rsidR="000D5574">
        <w:rPr>
          <w:rFonts w:eastAsia="Times New Roman" w:cs="Times New Roman"/>
          <w:sz w:val="24"/>
          <w:szCs w:val="20"/>
          <w:lang w:val="es-ES_tradnl" w:eastAsia="es-ES"/>
        </w:rPr>
        <w:t xml:space="preserve"> </w:t>
      </w:r>
      <w:r w:rsidR="00411ADF">
        <w:rPr>
          <w:rFonts w:eastAsia="Times New Roman" w:cs="Times New Roman"/>
          <w:sz w:val="24"/>
          <w:szCs w:val="20"/>
          <w:lang w:val="es-ES_tradnl" w:eastAsia="es-ES"/>
        </w:rPr>
        <w:t>SGR</w:t>
      </w:r>
      <w:r w:rsidRPr="0009433F">
        <w:rPr>
          <w:rFonts w:eastAsia="Times New Roman" w:cs="Times New Roman"/>
          <w:sz w:val="24"/>
          <w:szCs w:val="20"/>
          <w:lang w:val="es-ES_tradnl" w:eastAsia="es-ES"/>
        </w:rPr>
        <w:t>.</w:t>
      </w:r>
    </w:p>
    <w:p w:rsidR="00B00972" w:rsidRDefault="00B00972" w:rsidP="00D742B4">
      <w:pPr>
        <w:numPr>
          <w:ilvl w:val="0"/>
          <w:numId w:val="3"/>
        </w:numPr>
        <w:spacing w:line="240" w:lineRule="auto"/>
        <w:jc w:val="both"/>
        <w:rPr>
          <w:rFonts w:eastAsia="Times New Roman" w:cs="Times New Roman"/>
          <w:sz w:val="24"/>
          <w:szCs w:val="20"/>
          <w:lang w:val="es-ES_tradnl" w:eastAsia="es-ES"/>
        </w:rPr>
      </w:pPr>
      <w:r>
        <w:rPr>
          <w:rFonts w:eastAsia="Times New Roman" w:cs="Times New Roman"/>
          <w:b/>
          <w:bCs/>
          <w:sz w:val="24"/>
          <w:szCs w:val="20"/>
          <w:lang w:val="es-ES_tradnl" w:eastAsia="es-ES"/>
        </w:rPr>
        <w:t>Modificación</w:t>
      </w:r>
      <w:r w:rsidRPr="0009433F">
        <w:rPr>
          <w:rFonts w:eastAsia="Times New Roman" w:cs="Times New Roman"/>
          <w:sz w:val="24"/>
          <w:szCs w:val="20"/>
          <w:lang w:val="es-ES_tradnl" w:eastAsia="es-ES"/>
        </w:rPr>
        <w:t xml:space="preserve">: </w:t>
      </w:r>
      <w:r>
        <w:rPr>
          <w:rFonts w:eastAsia="Times New Roman" w:cs="Times New Roman"/>
          <w:sz w:val="24"/>
          <w:szCs w:val="20"/>
          <w:lang w:val="es-ES_tradnl" w:eastAsia="es-ES"/>
        </w:rPr>
        <w:t xml:space="preserve">permite modificar </w:t>
      </w:r>
      <w:r w:rsidRPr="0009433F">
        <w:rPr>
          <w:rFonts w:eastAsia="Times New Roman" w:cs="Times New Roman"/>
          <w:sz w:val="24"/>
          <w:szCs w:val="20"/>
          <w:lang w:val="es-ES_tradnl" w:eastAsia="es-ES"/>
        </w:rPr>
        <w:t xml:space="preserve">los datos de </w:t>
      </w:r>
      <w:r w:rsidR="006E1CD8">
        <w:rPr>
          <w:rFonts w:eastAsia="Times New Roman" w:cs="Times New Roman"/>
          <w:sz w:val="24"/>
          <w:szCs w:val="20"/>
          <w:lang w:val="es-ES_tradnl" w:eastAsia="es-ES"/>
        </w:rPr>
        <w:t xml:space="preserve">un certificado </w:t>
      </w:r>
      <w:r w:rsidR="00411ADF">
        <w:rPr>
          <w:rFonts w:eastAsia="Times New Roman" w:cs="Times New Roman"/>
          <w:sz w:val="24"/>
          <w:szCs w:val="20"/>
          <w:lang w:val="es-ES_tradnl" w:eastAsia="es-ES"/>
        </w:rPr>
        <w:t>C670, C</w:t>
      </w:r>
      <w:r w:rsidR="004F0B4F">
        <w:rPr>
          <w:rFonts w:eastAsia="Times New Roman" w:cs="Times New Roman"/>
          <w:sz w:val="24"/>
          <w:szCs w:val="20"/>
          <w:lang w:val="es-ES_tradnl" w:eastAsia="es-ES"/>
        </w:rPr>
        <w:t xml:space="preserve">672 </w:t>
      </w:r>
      <w:r w:rsidR="004F0B4F" w:rsidRPr="0009433F">
        <w:rPr>
          <w:rFonts w:eastAsia="Times New Roman" w:cs="Times New Roman"/>
          <w:sz w:val="24"/>
          <w:szCs w:val="20"/>
          <w:lang w:val="es-ES_tradnl" w:eastAsia="es-ES"/>
        </w:rPr>
        <w:t>de</w:t>
      </w:r>
      <w:r>
        <w:rPr>
          <w:rFonts w:eastAsia="Times New Roman" w:cs="Times New Roman"/>
          <w:sz w:val="24"/>
          <w:szCs w:val="20"/>
          <w:lang w:val="es-ES_tradnl" w:eastAsia="es-ES"/>
        </w:rPr>
        <w:t xml:space="preserve"> </w:t>
      </w:r>
      <w:r w:rsidR="00411ADF">
        <w:rPr>
          <w:rFonts w:eastAsia="Times New Roman" w:cs="Times New Roman"/>
          <w:sz w:val="24"/>
          <w:szCs w:val="20"/>
          <w:lang w:val="es-ES_tradnl" w:eastAsia="es-ES"/>
        </w:rPr>
        <w:t xml:space="preserve">SGR </w:t>
      </w:r>
      <w:r>
        <w:rPr>
          <w:rFonts w:eastAsia="Times New Roman" w:cs="Times New Roman"/>
          <w:sz w:val="24"/>
          <w:szCs w:val="20"/>
          <w:lang w:val="es-ES_tradnl" w:eastAsia="es-ES"/>
        </w:rPr>
        <w:t xml:space="preserve">registrado </w:t>
      </w:r>
      <w:r w:rsidRPr="0009433F">
        <w:rPr>
          <w:rFonts w:eastAsia="Times New Roman" w:cs="Times New Roman"/>
          <w:sz w:val="24"/>
          <w:szCs w:val="20"/>
          <w:lang w:val="es-ES_tradnl" w:eastAsia="es-ES"/>
        </w:rPr>
        <w:t>en la AEAT</w:t>
      </w:r>
      <w:r>
        <w:rPr>
          <w:rFonts w:eastAsia="Times New Roman" w:cs="Times New Roman"/>
          <w:sz w:val="24"/>
          <w:szCs w:val="20"/>
          <w:lang w:val="es-ES_tradnl" w:eastAsia="es-ES"/>
        </w:rPr>
        <w:t>, siempre y cuando no haya sido usado por una declaración de exportación</w:t>
      </w:r>
      <w:r w:rsidR="00411ADF">
        <w:rPr>
          <w:rFonts w:eastAsia="Times New Roman" w:cs="Times New Roman"/>
          <w:sz w:val="24"/>
          <w:szCs w:val="20"/>
          <w:lang w:val="es-ES_tradnl" w:eastAsia="es-ES"/>
        </w:rPr>
        <w:t xml:space="preserve"> o importación</w:t>
      </w:r>
      <w:r w:rsidR="00137664">
        <w:rPr>
          <w:rFonts w:eastAsia="Times New Roman" w:cs="Times New Roman"/>
          <w:sz w:val="24"/>
          <w:szCs w:val="20"/>
          <w:lang w:val="es-ES_tradnl" w:eastAsia="es-ES"/>
        </w:rPr>
        <w:t>.</w:t>
      </w:r>
    </w:p>
    <w:p w:rsidR="00236EF6" w:rsidRPr="00137664" w:rsidRDefault="00236EF6" w:rsidP="00D742B4">
      <w:pPr>
        <w:numPr>
          <w:ilvl w:val="0"/>
          <w:numId w:val="3"/>
        </w:numPr>
        <w:spacing w:line="240" w:lineRule="auto"/>
        <w:jc w:val="both"/>
        <w:rPr>
          <w:rFonts w:eastAsia="Times New Roman" w:cs="Times New Roman"/>
          <w:sz w:val="24"/>
          <w:szCs w:val="20"/>
          <w:lang w:val="es-ES_tradnl" w:eastAsia="es-ES"/>
        </w:rPr>
      </w:pPr>
      <w:r w:rsidRPr="00137664">
        <w:rPr>
          <w:rFonts w:eastAsia="Times New Roman" w:cs="Times New Roman"/>
          <w:b/>
          <w:bCs/>
          <w:sz w:val="24"/>
          <w:szCs w:val="20"/>
          <w:lang w:val="es-ES_tradnl" w:eastAsia="es-ES"/>
        </w:rPr>
        <w:t>Validación:</w:t>
      </w:r>
      <w:r w:rsidRPr="00137664">
        <w:rPr>
          <w:rFonts w:eastAsia="Times New Roman" w:cs="Times New Roman"/>
          <w:sz w:val="24"/>
          <w:szCs w:val="20"/>
          <w:lang w:val="es-ES_tradnl" w:eastAsia="es-ES"/>
        </w:rPr>
        <w:t xml:space="preserve"> este servicio comprueba que los datos de un certificado </w:t>
      </w:r>
      <w:r w:rsidR="00411ADF">
        <w:rPr>
          <w:rFonts w:eastAsia="Times New Roman" w:cs="Times New Roman"/>
          <w:sz w:val="24"/>
          <w:szCs w:val="20"/>
          <w:lang w:val="es-ES_tradnl" w:eastAsia="es-ES"/>
        </w:rPr>
        <w:t>C670, C</w:t>
      </w:r>
      <w:r w:rsidR="004F0B4F">
        <w:rPr>
          <w:rFonts w:eastAsia="Times New Roman" w:cs="Times New Roman"/>
          <w:sz w:val="24"/>
          <w:szCs w:val="20"/>
          <w:lang w:val="es-ES_tradnl" w:eastAsia="es-ES"/>
        </w:rPr>
        <w:t xml:space="preserve">672 </w:t>
      </w:r>
      <w:r w:rsidR="004F0B4F" w:rsidRPr="0009433F">
        <w:rPr>
          <w:rFonts w:eastAsia="Times New Roman" w:cs="Times New Roman"/>
          <w:sz w:val="24"/>
          <w:szCs w:val="20"/>
          <w:lang w:val="es-ES_tradnl" w:eastAsia="es-ES"/>
        </w:rPr>
        <w:t>de</w:t>
      </w:r>
      <w:r w:rsidRPr="00137664">
        <w:rPr>
          <w:rFonts w:eastAsia="Times New Roman" w:cs="Times New Roman"/>
          <w:sz w:val="24"/>
          <w:szCs w:val="20"/>
          <w:lang w:val="es-ES_tradnl" w:eastAsia="es-ES"/>
        </w:rPr>
        <w:t xml:space="preserve"> </w:t>
      </w:r>
      <w:r w:rsidR="00411ADF">
        <w:rPr>
          <w:rFonts w:eastAsia="Times New Roman" w:cs="Times New Roman"/>
          <w:sz w:val="24"/>
          <w:szCs w:val="20"/>
          <w:lang w:val="es-ES_tradnl" w:eastAsia="es-ES"/>
        </w:rPr>
        <w:t>SGR</w:t>
      </w:r>
      <w:r w:rsidRPr="00137664">
        <w:rPr>
          <w:rFonts w:eastAsia="Times New Roman" w:cs="Times New Roman"/>
          <w:sz w:val="24"/>
          <w:szCs w:val="20"/>
          <w:lang w:val="es-ES_tradnl" w:eastAsia="es-ES"/>
        </w:rPr>
        <w:t xml:space="preserve"> son correctos en la AEAT, el objeto de este servicio es comprobar la validez del certificado antes de que se emita el correspondiente certificado.  </w:t>
      </w:r>
    </w:p>
    <w:p w:rsidR="0009433F" w:rsidRPr="0009433F" w:rsidRDefault="00535294" w:rsidP="00D742B4">
      <w:pPr>
        <w:numPr>
          <w:ilvl w:val="0"/>
          <w:numId w:val="3"/>
        </w:numPr>
        <w:spacing w:line="240" w:lineRule="auto"/>
        <w:jc w:val="both"/>
        <w:rPr>
          <w:rFonts w:eastAsia="Times New Roman" w:cs="Times New Roman"/>
          <w:sz w:val="24"/>
          <w:szCs w:val="20"/>
          <w:lang w:val="es-ES_tradnl" w:eastAsia="es-ES"/>
        </w:rPr>
      </w:pPr>
      <w:r>
        <w:rPr>
          <w:rFonts w:eastAsia="Times New Roman" w:cs="Times New Roman"/>
          <w:b/>
          <w:bCs/>
          <w:sz w:val="24"/>
          <w:szCs w:val="20"/>
          <w:lang w:val="es-ES_tradnl" w:eastAsia="es-ES"/>
        </w:rPr>
        <w:t>Consulta</w:t>
      </w:r>
      <w:r w:rsidR="0009433F" w:rsidRPr="0009433F">
        <w:rPr>
          <w:rFonts w:eastAsia="Times New Roman" w:cs="Times New Roman"/>
          <w:sz w:val="24"/>
          <w:szCs w:val="20"/>
          <w:lang w:val="es-ES_tradnl" w:eastAsia="es-ES"/>
        </w:rPr>
        <w:t xml:space="preserve">: </w:t>
      </w:r>
      <w:r w:rsidR="00B21725">
        <w:rPr>
          <w:rFonts w:eastAsia="Times New Roman" w:cs="Times New Roman"/>
          <w:sz w:val="24"/>
          <w:szCs w:val="20"/>
          <w:lang w:val="es-ES_tradnl" w:eastAsia="es-ES"/>
        </w:rPr>
        <w:t>L</w:t>
      </w:r>
      <w:r w:rsidR="0009433F" w:rsidRPr="0009433F">
        <w:rPr>
          <w:rFonts w:eastAsia="Times New Roman" w:cs="Times New Roman"/>
          <w:sz w:val="24"/>
          <w:szCs w:val="20"/>
          <w:lang w:val="es-ES_tradnl" w:eastAsia="es-ES"/>
        </w:rPr>
        <w:t xml:space="preserve">a AEAT </w:t>
      </w:r>
      <w:r w:rsidR="00B21725">
        <w:rPr>
          <w:rFonts w:eastAsia="Times New Roman" w:cs="Times New Roman"/>
          <w:sz w:val="24"/>
          <w:szCs w:val="20"/>
          <w:lang w:val="es-ES_tradnl" w:eastAsia="es-ES"/>
        </w:rPr>
        <w:t xml:space="preserve">proporciona información de </w:t>
      </w:r>
      <w:r w:rsidR="0009433F" w:rsidRPr="0009433F">
        <w:rPr>
          <w:rFonts w:eastAsia="Times New Roman" w:cs="Times New Roman"/>
          <w:sz w:val="24"/>
          <w:szCs w:val="20"/>
          <w:lang w:val="es-ES_tradnl" w:eastAsia="es-ES"/>
        </w:rPr>
        <w:t>l</w:t>
      </w:r>
      <w:r w:rsidR="00B21725">
        <w:rPr>
          <w:rFonts w:eastAsia="Times New Roman" w:cs="Times New Roman"/>
          <w:sz w:val="24"/>
          <w:szCs w:val="20"/>
          <w:lang w:val="es-ES_tradnl" w:eastAsia="es-ES"/>
        </w:rPr>
        <w:t>a</w:t>
      </w:r>
      <w:r w:rsidR="0009433F" w:rsidRPr="0009433F">
        <w:rPr>
          <w:rFonts w:eastAsia="Times New Roman" w:cs="Times New Roman"/>
          <w:sz w:val="24"/>
          <w:szCs w:val="20"/>
          <w:lang w:val="es-ES_tradnl" w:eastAsia="es-ES"/>
        </w:rPr>
        <w:t xml:space="preserve">s </w:t>
      </w:r>
      <w:r w:rsidR="00FB717D">
        <w:rPr>
          <w:rFonts w:eastAsia="Times New Roman" w:cs="Times New Roman"/>
          <w:sz w:val="24"/>
          <w:szCs w:val="20"/>
          <w:lang w:val="es-ES_tradnl" w:eastAsia="es-ES"/>
        </w:rPr>
        <w:t>declaraciones de e</w:t>
      </w:r>
      <w:r w:rsidR="00B21725">
        <w:rPr>
          <w:rFonts w:eastAsia="Times New Roman" w:cs="Times New Roman"/>
          <w:sz w:val="24"/>
          <w:szCs w:val="20"/>
          <w:lang w:val="es-ES_tradnl" w:eastAsia="es-ES"/>
        </w:rPr>
        <w:t>xportación</w:t>
      </w:r>
      <w:r w:rsidR="0009433F" w:rsidRPr="0009433F">
        <w:rPr>
          <w:rFonts w:eastAsia="Times New Roman" w:cs="Times New Roman"/>
          <w:sz w:val="24"/>
          <w:szCs w:val="20"/>
          <w:lang w:val="es-ES_tradnl" w:eastAsia="es-ES"/>
        </w:rPr>
        <w:t xml:space="preserve"> </w:t>
      </w:r>
      <w:r w:rsidR="00FB717D">
        <w:rPr>
          <w:rFonts w:eastAsia="Times New Roman" w:cs="Times New Roman"/>
          <w:sz w:val="24"/>
          <w:szCs w:val="20"/>
          <w:lang w:val="es-ES_tradnl" w:eastAsia="es-ES"/>
        </w:rPr>
        <w:t xml:space="preserve">e importación </w:t>
      </w:r>
      <w:r w:rsidR="00B21725">
        <w:rPr>
          <w:rFonts w:eastAsia="Times New Roman" w:cs="Times New Roman"/>
          <w:sz w:val="24"/>
          <w:szCs w:val="20"/>
          <w:lang w:val="es-ES_tradnl" w:eastAsia="es-ES"/>
        </w:rPr>
        <w:t xml:space="preserve">que han hecho uso de </w:t>
      </w:r>
      <w:r w:rsidR="000D5574" w:rsidRPr="000D5574">
        <w:rPr>
          <w:rFonts w:eastAsia="Times New Roman" w:cs="Times New Roman"/>
          <w:sz w:val="24"/>
          <w:szCs w:val="20"/>
          <w:lang w:val="es-ES_tradnl" w:eastAsia="es-ES"/>
        </w:rPr>
        <w:t xml:space="preserve">un certificado </w:t>
      </w:r>
      <w:r w:rsidR="00FB717D">
        <w:rPr>
          <w:rFonts w:eastAsia="Times New Roman" w:cs="Times New Roman"/>
          <w:sz w:val="24"/>
          <w:szCs w:val="20"/>
          <w:lang w:val="es-ES_tradnl" w:eastAsia="es-ES"/>
        </w:rPr>
        <w:t>C670, C</w:t>
      </w:r>
      <w:r w:rsidR="004F0B4F">
        <w:rPr>
          <w:rFonts w:eastAsia="Times New Roman" w:cs="Times New Roman"/>
          <w:sz w:val="24"/>
          <w:szCs w:val="20"/>
          <w:lang w:val="es-ES_tradnl" w:eastAsia="es-ES"/>
        </w:rPr>
        <w:t>672.</w:t>
      </w:r>
      <w:r w:rsidR="0009433F" w:rsidRPr="0009433F">
        <w:rPr>
          <w:rFonts w:eastAsia="Times New Roman" w:cs="Times New Roman"/>
          <w:sz w:val="24"/>
          <w:szCs w:val="20"/>
          <w:lang w:val="es-ES_tradnl" w:eastAsia="es-ES"/>
        </w:rPr>
        <w:t xml:space="preserve">  </w:t>
      </w:r>
    </w:p>
    <w:p w:rsidR="008849D9" w:rsidRDefault="008849D9" w:rsidP="00D742B4">
      <w:pPr>
        <w:numPr>
          <w:ilvl w:val="0"/>
          <w:numId w:val="3"/>
        </w:numPr>
        <w:spacing w:line="240" w:lineRule="auto"/>
        <w:jc w:val="both"/>
        <w:rPr>
          <w:rFonts w:eastAsia="Times New Roman" w:cs="Times New Roman"/>
          <w:sz w:val="24"/>
          <w:szCs w:val="20"/>
          <w:lang w:val="es-ES_tradnl" w:eastAsia="es-ES"/>
        </w:rPr>
      </w:pPr>
      <w:r>
        <w:rPr>
          <w:rFonts w:eastAsia="Times New Roman" w:cs="Times New Roman"/>
          <w:b/>
          <w:bCs/>
          <w:sz w:val="24"/>
          <w:szCs w:val="20"/>
          <w:lang w:val="es-ES_tradnl" w:eastAsia="es-ES"/>
        </w:rPr>
        <w:t>Anulación</w:t>
      </w:r>
      <w:r w:rsidR="0009433F" w:rsidRPr="0009433F">
        <w:rPr>
          <w:rFonts w:eastAsia="Times New Roman" w:cs="Times New Roman"/>
          <w:sz w:val="24"/>
          <w:szCs w:val="20"/>
          <w:lang w:val="es-ES_tradnl" w:eastAsia="es-ES"/>
        </w:rPr>
        <w:t xml:space="preserve">: </w:t>
      </w:r>
      <w:r>
        <w:rPr>
          <w:rFonts w:eastAsia="Times New Roman" w:cs="Times New Roman"/>
          <w:sz w:val="24"/>
          <w:szCs w:val="20"/>
          <w:lang w:val="es-ES_tradnl" w:eastAsia="es-ES"/>
        </w:rPr>
        <w:t>deja inutilizable</w:t>
      </w:r>
      <w:r w:rsidR="0009433F" w:rsidRPr="0009433F">
        <w:rPr>
          <w:rFonts w:eastAsia="Times New Roman" w:cs="Times New Roman"/>
          <w:sz w:val="24"/>
          <w:szCs w:val="20"/>
          <w:lang w:val="es-ES_tradnl" w:eastAsia="es-ES"/>
        </w:rPr>
        <w:t xml:space="preserve"> </w:t>
      </w:r>
      <w:r w:rsidR="00D13D44">
        <w:rPr>
          <w:rFonts w:eastAsia="Times New Roman" w:cs="Times New Roman"/>
          <w:sz w:val="24"/>
          <w:szCs w:val="20"/>
          <w:lang w:val="es-ES_tradnl" w:eastAsia="es-ES"/>
        </w:rPr>
        <w:t xml:space="preserve">el </w:t>
      </w:r>
      <w:r w:rsidR="00D13D44" w:rsidRPr="00D13D44">
        <w:rPr>
          <w:rFonts w:eastAsia="Times New Roman" w:cs="Times New Roman"/>
          <w:sz w:val="24"/>
          <w:szCs w:val="20"/>
          <w:lang w:val="es-ES_tradnl" w:eastAsia="es-ES"/>
        </w:rPr>
        <w:t xml:space="preserve">certificado </w:t>
      </w:r>
      <w:r w:rsidR="00FB717D">
        <w:rPr>
          <w:rFonts w:eastAsia="Times New Roman" w:cs="Times New Roman"/>
          <w:sz w:val="24"/>
          <w:szCs w:val="20"/>
          <w:lang w:val="es-ES_tradnl" w:eastAsia="es-ES"/>
        </w:rPr>
        <w:t>C670, C</w:t>
      </w:r>
      <w:r w:rsidR="004F0B4F">
        <w:rPr>
          <w:rFonts w:eastAsia="Times New Roman" w:cs="Times New Roman"/>
          <w:sz w:val="24"/>
          <w:szCs w:val="20"/>
          <w:lang w:val="es-ES_tradnl" w:eastAsia="es-ES"/>
        </w:rPr>
        <w:t>672 que</w:t>
      </w:r>
      <w:r w:rsidR="0009433F" w:rsidRPr="0009433F">
        <w:rPr>
          <w:rFonts w:eastAsia="Times New Roman" w:cs="Times New Roman"/>
          <w:sz w:val="24"/>
          <w:szCs w:val="20"/>
          <w:lang w:val="es-ES_tradnl" w:eastAsia="es-ES"/>
        </w:rPr>
        <w:t xml:space="preserve"> se indique en el </w:t>
      </w:r>
      <w:r w:rsidR="007A66EE" w:rsidRPr="0009433F">
        <w:rPr>
          <w:rFonts w:eastAsia="Times New Roman" w:cs="Times New Roman"/>
          <w:sz w:val="24"/>
          <w:szCs w:val="20"/>
          <w:lang w:val="es-ES_tradnl" w:eastAsia="es-ES"/>
        </w:rPr>
        <w:t>servicio, siempre</w:t>
      </w:r>
      <w:r w:rsidR="0009433F" w:rsidRPr="0009433F">
        <w:rPr>
          <w:rFonts w:eastAsia="Times New Roman" w:cs="Times New Roman"/>
          <w:sz w:val="24"/>
          <w:szCs w:val="20"/>
          <w:lang w:val="es-ES_tradnl" w:eastAsia="es-ES"/>
        </w:rPr>
        <w:t xml:space="preserve"> y cuando </w:t>
      </w:r>
      <w:r w:rsidR="003D4CC1">
        <w:rPr>
          <w:rFonts w:eastAsia="Times New Roman" w:cs="Times New Roman"/>
          <w:sz w:val="24"/>
          <w:szCs w:val="20"/>
          <w:lang w:val="es-ES_tradnl" w:eastAsia="es-ES"/>
        </w:rPr>
        <w:t>e</w:t>
      </w:r>
      <w:r w:rsidR="0009433F" w:rsidRPr="0009433F">
        <w:rPr>
          <w:rFonts w:eastAsia="Times New Roman" w:cs="Times New Roman"/>
          <w:sz w:val="24"/>
          <w:szCs w:val="20"/>
          <w:lang w:val="es-ES_tradnl" w:eastAsia="es-ES"/>
        </w:rPr>
        <w:t xml:space="preserve">l </w:t>
      </w:r>
      <w:r w:rsidR="003D4CC1">
        <w:rPr>
          <w:rFonts w:eastAsia="Times New Roman" w:cs="Times New Roman"/>
          <w:sz w:val="24"/>
          <w:szCs w:val="20"/>
          <w:lang w:val="es-ES_tradnl" w:eastAsia="es-ES"/>
        </w:rPr>
        <w:t>certificado</w:t>
      </w:r>
      <w:r w:rsidR="0009433F" w:rsidRPr="0009433F">
        <w:rPr>
          <w:rFonts w:eastAsia="Times New Roman" w:cs="Times New Roman"/>
          <w:sz w:val="24"/>
          <w:szCs w:val="20"/>
          <w:lang w:val="es-ES_tradnl" w:eastAsia="es-ES"/>
        </w:rPr>
        <w:t xml:space="preserve"> no se haya utilizado en alguna declaración aduanera de </w:t>
      </w:r>
      <w:r w:rsidR="00535294">
        <w:rPr>
          <w:rFonts w:eastAsia="Times New Roman" w:cs="Times New Roman"/>
          <w:sz w:val="24"/>
          <w:szCs w:val="20"/>
          <w:lang w:val="es-ES_tradnl" w:eastAsia="es-ES"/>
        </w:rPr>
        <w:t>Ex</w:t>
      </w:r>
      <w:r>
        <w:rPr>
          <w:rFonts w:eastAsia="Times New Roman" w:cs="Times New Roman"/>
          <w:sz w:val="24"/>
          <w:szCs w:val="20"/>
          <w:lang w:val="es-ES_tradnl" w:eastAsia="es-ES"/>
        </w:rPr>
        <w:t>portación</w:t>
      </w:r>
      <w:r w:rsidR="004F0B4F">
        <w:rPr>
          <w:rFonts w:eastAsia="Times New Roman" w:cs="Times New Roman"/>
          <w:sz w:val="24"/>
          <w:szCs w:val="20"/>
          <w:lang w:val="es-ES_tradnl" w:eastAsia="es-ES"/>
        </w:rPr>
        <w:t xml:space="preserve"> o importación. </w:t>
      </w:r>
    </w:p>
    <w:p w:rsidR="00423DDF" w:rsidRPr="00642187" w:rsidRDefault="00423DDF" w:rsidP="00642187">
      <w:pPr>
        <w:spacing w:line="240" w:lineRule="auto"/>
        <w:jc w:val="both"/>
        <w:rPr>
          <w:rFonts w:eastAsia="Times New Roman" w:cs="Times New Roman"/>
          <w:b/>
          <w:sz w:val="28"/>
          <w:szCs w:val="28"/>
          <w:lang w:val="es-ES_tradnl" w:eastAsia="es-ES"/>
        </w:rPr>
      </w:pPr>
      <w:r w:rsidRPr="00642187">
        <w:rPr>
          <w:rFonts w:eastAsia="Times New Roman" w:cs="Times New Roman"/>
          <w:b/>
          <w:sz w:val="28"/>
          <w:szCs w:val="28"/>
          <w:lang w:val="es-ES_tradnl" w:eastAsia="es-ES"/>
        </w:rPr>
        <w:lastRenderedPageBreak/>
        <w:t>Gestión de Certificados</w:t>
      </w:r>
      <w:r w:rsidR="002E56A7" w:rsidRPr="00642187">
        <w:rPr>
          <w:rFonts w:eastAsia="Times New Roman" w:cs="Times New Roman"/>
          <w:b/>
          <w:sz w:val="28"/>
          <w:szCs w:val="28"/>
          <w:lang w:val="es-ES_tradnl" w:eastAsia="es-ES"/>
        </w:rPr>
        <w:t xml:space="preserve"> de Residuos</w:t>
      </w:r>
      <w:r w:rsidRPr="00642187">
        <w:rPr>
          <w:rFonts w:eastAsia="Times New Roman" w:cs="Times New Roman"/>
          <w:b/>
          <w:sz w:val="28"/>
          <w:szCs w:val="28"/>
          <w:lang w:val="es-ES_tradnl" w:eastAsia="es-ES"/>
        </w:rPr>
        <w:t xml:space="preserve"> Y923.</w:t>
      </w:r>
    </w:p>
    <w:p w:rsidR="00423DDF" w:rsidRPr="00642187" w:rsidRDefault="00423DDF" w:rsidP="00642187">
      <w:pPr>
        <w:spacing w:line="240" w:lineRule="auto"/>
        <w:jc w:val="both"/>
        <w:rPr>
          <w:rFonts w:eastAsia="Times New Roman" w:cs="Times New Roman"/>
          <w:sz w:val="24"/>
          <w:szCs w:val="20"/>
          <w:lang w:val="es-ES_tradnl" w:eastAsia="es-ES"/>
        </w:rPr>
      </w:pPr>
      <w:r w:rsidRPr="00642187">
        <w:rPr>
          <w:rFonts w:eastAsia="Times New Roman" w:cs="Times New Roman"/>
          <w:sz w:val="24"/>
          <w:szCs w:val="20"/>
          <w:lang w:val="es-ES_tradnl" w:eastAsia="es-ES"/>
        </w:rPr>
        <w:t xml:space="preserve">Estos certificados no son expedidos por la SGR y en causa remitidos a la AEAT. Son declarados por el operador y será condición necesaria para que se considere la medida levantada. La AEAT llevara un control de filtros para este tipo de certificados. </w:t>
      </w:r>
    </w:p>
    <w:p w:rsidR="00423DDF" w:rsidRDefault="00423DDF">
      <w:pPr>
        <w:rPr>
          <w:rFonts w:eastAsia="Times New Roman" w:cs="Times New Roman"/>
          <w:sz w:val="24"/>
          <w:szCs w:val="20"/>
          <w:lang w:val="es-ES_tradnl" w:eastAsia="es-ES"/>
        </w:rPr>
      </w:pPr>
      <w:r>
        <w:rPr>
          <w:rFonts w:eastAsia="Times New Roman" w:cs="Times New Roman"/>
          <w:sz w:val="24"/>
          <w:szCs w:val="20"/>
          <w:lang w:val="es-ES_tradnl" w:eastAsia="es-ES"/>
        </w:rPr>
        <w:br w:type="page"/>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530B5F" w:rsidP="00D742B4">
      <w:pPr>
        <w:keepNext/>
        <w:spacing w:before="160" w:after="120" w:line="240" w:lineRule="auto"/>
        <w:ind w:left="1"/>
        <w:jc w:val="both"/>
        <w:outlineLvl w:val="1"/>
        <w:rPr>
          <w:rFonts w:eastAsia="Times New Roman" w:cs="Times New Roman"/>
          <w:b/>
          <w:i/>
          <w:kern w:val="28"/>
          <w:sz w:val="28"/>
          <w:szCs w:val="20"/>
          <w:lang w:eastAsia="es-ES"/>
        </w:rPr>
      </w:pPr>
      <w:bookmarkStart w:id="85" w:name="_Toc147209663"/>
      <w:bookmarkStart w:id="86" w:name="_Toc147211839"/>
      <w:bookmarkStart w:id="87" w:name="_Toc147211978"/>
      <w:bookmarkStart w:id="88" w:name="_Toc147216603"/>
      <w:bookmarkStart w:id="89" w:name="_Toc147217356"/>
      <w:bookmarkStart w:id="90" w:name="_Toc147217412"/>
      <w:bookmarkStart w:id="91" w:name="_Toc147217471"/>
      <w:bookmarkStart w:id="92" w:name="_Toc147219823"/>
      <w:bookmarkStart w:id="93" w:name="_Toc147727147"/>
      <w:bookmarkStart w:id="94" w:name="_Toc147727318"/>
      <w:bookmarkStart w:id="95" w:name="_Toc147728848"/>
      <w:bookmarkStart w:id="96" w:name="_Toc147732595"/>
      <w:bookmarkStart w:id="97" w:name="_Toc147732978"/>
      <w:bookmarkStart w:id="98" w:name="_Toc147747140"/>
      <w:bookmarkStart w:id="99" w:name="_Toc147747207"/>
      <w:bookmarkStart w:id="100" w:name="_Toc147817691"/>
      <w:bookmarkStart w:id="101" w:name="_Toc148496926"/>
      <w:bookmarkStart w:id="102" w:name="_Toc148866311"/>
      <w:bookmarkStart w:id="103" w:name="_Toc148866916"/>
      <w:bookmarkStart w:id="104" w:name="_Toc148871781"/>
      <w:bookmarkStart w:id="105" w:name="_Toc148873243"/>
      <w:bookmarkStart w:id="106" w:name="_Toc148925639"/>
      <w:bookmarkStart w:id="107" w:name="_Toc162401076"/>
      <w:bookmarkStart w:id="108" w:name="_Toc180290568"/>
      <w:bookmarkStart w:id="109" w:name="_Toc240870364"/>
      <w:bookmarkStart w:id="110" w:name="_Toc242068343"/>
      <w:bookmarkStart w:id="111" w:name="_Toc246298079"/>
      <w:bookmarkStart w:id="112" w:name="_Toc246301663"/>
      <w:bookmarkStart w:id="113" w:name="_Toc246303741"/>
      <w:bookmarkStart w:id="114" w:name="_Toc246383077"/>
      <w:bookmarkStart w:id="115" w:name="_Toc246491681"/>
      <w:bookmarkStart w:id="116" w:name="_Toc253560479"/>
      <w:bookmarkStart w:id="117" w:name="_Toc256075802"/>
      <w:bookmarkStart w:id="118" w:name="_Toc256079641"/>
      <w:bookmarkStart w:id="119" w:name="_Toc256080047"/>
      <w:bookmarkStart w:id="120" w:name="_Toc256080142"/>
      <w:bookmarkStart w:id="121" w:name="_Toc309115753"/>
      <w:bookmarkStart w:id="122" w:name="_Toc309133117"/>
      <w:bookmarkStart w:id="123" w:name="_Toc309290431"/>
      <w:bookmarkStart w:id="124" w:name="_Toc309298098"/>
      <w:bookmarkStart w:id="125" w:name="_Toc309298153"/>
      <w:bookmarkStart w:id="126" w:name="_Toc309298191"/>
      <w:bookmarkStart w:id="127" w:name="_Toc309298360"/>
      <w:bookmarkStart w:id="128" w:name="_Toc309368135"/>
      <w:bookmarkStart w:id="129" w:name="_Toc309649547"/>
      <w:bookmarkStart w:id="130" w:name="_Toc309650279"/>
      <w:bookmarkStart w:id="131" w:name="_Toc310333752"/>
      <w:bookmarkStart w:id="132" w:name="_Toc310334837"/>
      <w:bookmarkStart w:id="133" w:name="_Toc310335073"/>
      <w:bookmarkStart w:id="134" w:name="_Toc310336082"/>
      <w:bookmarkStart w:id="135" w:name="_Toc310336499"/>
      <w:bookmarkStart w:id="136" w:name="_Toc310337521"/>
      <w:bookmarkStart w:id="137" w:name="_Toc310337618"/>
      <w:bookmarkStart w:id="138" w:name="_Toc310338017"/>
      <w:bookmarkStart w:id="139" w:name="_Toc310338329"/>
      <w:bookmarkStart w:id="140" w:name="_Toc500840052"/>
      <w:bookmarkStart w:id="141" w:name="_Toc500932866"/>
      <w:bookmarkStart w:id="142" w:name="_Toc508104925"/>
      <w:bookmarkStart w:id="143" w:name="_Toc508114176"/>
      <w:bookmarkStart w:id="144" w:name="_Toc508115298"/>
      <w:bookmarkStart w:id="145" w:name="_Toc508180499"/>
      <w:bookmarkStart w:id="146" w:name="_Toc508180704"/>
      <w:bookmarkStart w:id="147" w:name="_Toc508181659"/>
      <w:bookmarkStart w:id="148" w:name="_Toc509309716"/>
      <w:bookmarkStart w:id="149" w:name="_Toc509311057"/>
      <w:bookmarkStart w:id="150" w:name="_Toc513793662"/>
      <w:bookmarkStart w:id="151" w:name="_Toc513793703"/>
      <w:bookmarkStart w:id="152" w:name="_Toc513793812"/>
      <w:bookmarkStart w:id="153" w:name="_Toc513793861"/>
      <w:r>
        <w:rPr>
          <w:rFonts w:eastAsia="Times New Roman" w:cs="Times New Roman"/>
          <w:b/>
          <w:i/>
          <w:noProof/>
          <w:kern w:val="28"/>
          <w:sz w:val="28"/>
          <w:szCs w:val="20"/>
          <w:lang w:eastAsia="es-ES"/>
        </w:rPr>
        <w:pict>
          <v:rect id="_x0000_s1061" style="position:absolute;left:0;text-align:left;margin-left:322.2pt;margin-top:13.6pt;width:93pt;height:37.55pt;z-index:251662336" fillcolor="#fabf8f" strokecolor="#548dd4" strokeweight="3pt">
            <v:shadow on="t" type="perspective" color="#7f7f7f" opacity=".5" offset="1pt" offset2="-1pt"/>
            <v:textbox style="mso-next-textbox:#_x0000_s1061">
              <w:txbxContent>
                <w:p w:rsidR="00F935CB" w:rsidRPr="00C009A0" w:rsidRDefault="00F935CB" w:rsidP="0009433F">
                  <w:pPr>
                    <w:jc w:val="center"/>
                    <w:rPr>
                      <w:rFonts w:cs="Arial"/>
                      <w:sz w:val="24"/>
                      <w:szCs w:val="24"/>
                    </w:rPr>
                  </w:pPr>
                  <w:r w:rsidRPr="00C009A0">
                    <w:rPr>
                      <w:rFonts w:cs="Arial"/>
                      <w:sz w:val="24"/>
                      <w:szCs w:val="24"/>
                    </w:rPr>
                    <w:t>Operador</w:t>
                  </w:r>
                </w:p>
              </w:txbxContent>
            </v:textbox>
          </v:rect>
        </w:pict>
      </w:r>
      <w:r>
        <w:rPr>
          <w:rFonts w:eastAsia="Times New Roman" w:cs="Times New Roman"/>
          <w:b/>
          <w:i/>
          <w:noProof/>
          <w:kern w:val="28"/>
          <w:sz w:val="28"/>
          <w:szCs w:val="20"/>
          <w:lang w:eastAsia="es-ES"/>
        </w:rPr>
        <w:pict>
          <v:rect id="_x0000_s1060" style="position:absolute;left:0;text-align:left;margin-left:146.7pt;margin-top:13.6pt;width:101.25pt;height:35.1pt;z-index:251661312" fillcolor="#fabf8f" strokecolor="#548dd4" strokeweight="3pt">
            <v:shadow on="t" type="perspective" color="#7f7f7f" opacity=".5" offset="1pt" offset2="-1pt"/>
            <v:textbox style="mso-next-textbox:#_x0000_s1060">
              <w:txbxContent>
                <w:p w:rsidR="00F935CB" w:rsidRPr="00C009A0" w:rsidRDefault="00F935CB" w:rsidP="0009433F">
                  <w:pPr>
                    <w:pStyle w:val="Piedepginaprimero"/>
                    <w:keepLines w:val="0"/>
                    <w:tabs>
                      <w:tab w:val="clear" w:pos="4320"/>
                    </w:tabs>
                    <w:rPr>
                      <w:rFonts w:asciiTheme="minorHAnsi" w:hAnsiTheme="minorHAnsi" w:cs="Arial"/>
                      <w:lang w:val="en-GB"/>
                    </w:rPr>
                  </w:pPr>
                  <w:r w:rsidRPr="00C009A0">
                    <w:rPr>
                      <w:rFonts w:asciiTheme="minorHAnsi" w:hAnsiTheme="minorHAnsi" w:cs="Arial"/>
                      <w:lang w:val="en-GB"/>
                    </w:rPr>
                    <w:t>A. E. A. T.</w:t>
                  </w:r>
                </w:p>
              </w:txbxContent>
            </v:textbox>
          </v:rect>
        </w:pict>
      </w:r>
      <w:r>
        <w:rPr>
          <w:rFonts w:eastAsia="Times New Roman" w:cs="Times New Roman"/>
          <w:b/>
          <w:i/>
          <w:noProof/>
          <w:kern w:val="28"/>
          <w:sz w:val="28"/>
          <w:szCs w:val="20"/>
          <w:lang w:eastAsia="es-ES"/>
        </w:rPr>
        <w:pict>
          <v:rect id="_x0000_s1059" style="position:absolute;left:0;text-align:left;margin-left:-22.8pt;margin-top:12.85pt;width:98.55pt;height:35.7pt;z-index:251660288" fillcolor="#fabf8f" strokecolor="#548dd4" strokeweight="3pt">
            <v:shadow on="t" type="perspective" color="#7f7f7f" opacity=".5" offset="1pt" offset2="-1pt"/>
            <v:textbox style="mso-next-textbox:#_x0000_s1059">
              <w:txbxContent>
                <w:p w:rsidR="00F935CB" w:rsidRPr="00C009A0" w:rsidRDefault="00F935CB" w:rsidP="0009433F">
                  <w:pPr>
                    <w:pStyle w:val="Piedepginaprimero"/>
                    <w:keepLines w:val="0"/>
                    <w:tabs>
                      <w:tab w:val="clear" w:pos="4320"/>
                    </w:tabs>
                    <w:rPr>
                      <w:rFonts w:asciiTheme="minorHAnsi" w:hAnsiTheme="minorHAnsi" w:cs="Arial"/>
                      <w:lang w:val="es-ES"/>
                    </w:rPr>
                  </w:pPr>
                  <w:r>
                    <w:rPr>
                      <w:rFonts w:asciiTheme="minorHAnsi" w:hAnsiTheme="minorHAnsi" w:cs="Arial"/>
                      <w:lang w:val="es-ES"/>
                    </w:rPr>
                    <w:t>SGR</w:t>
                  </w:r>
                </w:p>
              </w:txbxContent>
            </v:textbox>
          </v:rect>
        </w:pic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rsidR="0009433F" w:rsidRPr="0009433F" w:rsidRDefault="00530B5F" w:rsidP="00D742B4">
      <w:pPr>
        <w:spacing w:after="160" w:line="240" w:lineRule="auto"/>
        <w:ind w:left="1"/>
        <w:jc w:val="both"/>
        <w:rPr>
          <w:rFonts w:eastAsia="Times New Roman" w:cs="Times New Roman"/>
          <w:sz w:val="20"/>
          <w:szCs w:val="20"/>
          <w:lang w:val="es-ES_tradnl" w:eastAsia="es-ES"/>
        </w:rPr>
      </w:pPr>
      <w:r>
        <w:rPr>
          <w:rFonts w:eastAsia="Times New Roman" w:cs="Times New Roman"/>
          <w:noProof/>
          <w:sz w:val="20"/>
          <w:szCs w:val="20"/>
          <w:lang w:eastAsia="es-ES"/>
        </w:rPr>
        <w:pict>
          <v:line id="_x0000_s1062" style="position:absolute;left:0;text-align:left;z-index:251663360" from="27pt,18.2pt" to="27pt,308.9pt" strokecolor="#0070c0" strokeweight="1.5pt"/>
        </w:pict>
      </w:r>
      <w:r>
        <w:rPr>
          <w:rFonts w:eastAsia="Times New Roman" w:cs="Times New Roman"/>
          <w:noProof/>
          <w:sz w:val="20"/>
          <w:szCs w:val="20"/>
          <w:lang w:val="es-ES_tradnl" w:eastAsia="es-ES"/>
        </w:rPr>
        <w:pict>
          <v:line id="_x0000_s1063" style="position:absolute;left:0;text-align:left;z-index:251664384" from="198pt,18.2pt" to="198pt,308.9pt" strokecolor="#0070c0" strokeweight="1.5pt"/>
        </w:pict>
      </w:r>
    </w:p>
    <w:p w:rsidR="0009433F" w:rsidRPr="0009433F" w:rsidRDefault="00530B5F" w:rsidP="00D742B4">
      <w:pPr>
        <w:spacing w:after="160" w:line="240" w:lineRule="auto"/>
        <w:jc w:val="both"/>
        <w:rPr>
          <w:rFonts w:eastAsia="Times New Roman" w:cs="Times New Roman"/>
          <w:sz w:val="20"/>
          <w:szCs w:val="20"/>
          <w:lang w:val="es-ES_tradnl" w:eastAsia="es-ES"/>
        </w:rPr>
      </w:pPr>
      <w:r>
        <w:rPr>
          <w:rFonts w:eastAsia="Times New Roman" w:cs="Times New Roman"/>
          <w:noProof/>
          <w:sz w:val="20"/>
          <w:szCs w:val="20"/>
          <w:lang w:eastAsia="es-ES"/>
        </w:rPr>
        <w:pict>
          <v:line id="_x0000_s1064" style="position:absolute;left:0;text-align:left;z-index:251665408" from="369pt,.45pt" to="369pt,288.65pt" strokecolor="#0070c0" strokeweight="1.5pt"/>
        </w:pict>
      </w:r>
    </w:p>
    <w:p w:rsidR="0009433F" w:rsidRPr="0009433F" w:rsidRDefault="00530B5F" w:rsidP="00D742B4">
      <w:pPr>
        <w:spacing w:after="0" w:line="240" w:lineRule="auto"/>
        <w:jc w:val="both"/>
        <w:rPr>
          <w:rFonts w:eastAsia="Times New Roman" w:cs="Times New Roman"/>
          <w:sz w:val="24"/>
          <w:szCs w:val="20"/>
          <w:lang w:val="es-ES_tradnl" w:eastAsia="es-ES"/>
        </w:rPr>
      </w:pPr>
      <w:r>
        <w:rPr>
          <w:rFonts w:eastAsia="Times New Roman" w:cs="Times New Roman"/>
          <w:noProof/>
          <w:sz w:val="20"/>
          <w:szCs w:val="20"/>
          <w:lang w:eastAsia="es-ES"/>
        </w:rPr>
        <w:pict>
          <v:rect id="_x0000_s1067" style="position:absolute;left:0;text-align:left;margin-left:1in;margin-top:1.1pt;width:135pt;height:20.3pt;z-index:251668480" filled="f" stroked="f">
            <v:textbox style="mso-next-textbox:#_x0000_s1067">
              <w:txbxContent>
                <w:p w:rsidR="00F935CB" w:rsidRPr="00C009A0" w:rsidRDefault="00F935CB" w:rsidP="0009433F">
                  <w:pPr>
                    <w:rPr>
                      <w:rFonts w:cs="Arial"/>
                      <w:sz w:val="24"/>
                      <w:szCs w:val="24"/>
                    </w:rPr>
                  </w:pPr>
                  <w:r w:rsidRPr="00C009A0">
                    <w:rPr>
                      <w:rFonts w:cs="Arial"/>
                      <w:sz w:val="24"/>
                      <w:szCs w:val="24"/>
                    </w:rPr>
                    <w:t>Envío de Certificado (*)</w:t>
                  </w:r>
                </w:p>
              </w:txbxContent>
            </v:textbox>
          </v:rect>
        </w:pict>
      </w:r>
    </w:p>
    <w:p w:rsidR="0009433F" w:rsidRPr="0009433F" w:rsidRDefault="00530B5F" w:rsidP="00D742B4">
      <w:pPr>
        <w:spacing w:after="0" w:line="240" w:lineRule="auto"/>
        <w:jc w:val="both"/>
        <w:rPr>
          <w:rFonts w:eastAsia="Times New Roman" w:cs="Times New Roman"/>
          <w:sz w:val="24"/>
          <w:szCs w:val="20"/>
          <w:lang w:val="es-ES_tradnl" w:eastAsia="es-ES"/>
        </w:rPr>
      </w:pPr>
      <w:r>
        <w:rPr>
          <w:rFonts w:eastAsia="Times New Roman" w:cs="Times New Roman"/>
          <w:noProof/>
          <w:sz w:val="20"/>
          <w:szCs w:val="20"/>
          <w:lang w:eastAsia="es-ES"/>
        </w:rPr>
        <w:pict>
          <v:line id="_x0000_s1065" style="position:absolute;left:0;text-align:left;z-index:251666432" from="27pt,5.25pt" to="198pt,5.25pt" strokecolor="#5f497a">
            <v:stroke endarrow="block"/>
          </v:line>
        </w:pict>
      </w:r>
    </w:p>
    <w:p w:rsidR="0009433F" w:rsidRPr="0009433F" w:rsidRDefault="00530B5F" w:rsidP="00D742B4">
      <w:pPr>
        <w:spacing w:after="0" w:line="240" w:lineRule="auto"/>
        <w:jc w:val="both"/>
        <w:rPr>
          <w:rFonts w:eastAsia="Times New Roman" w:cs="Times New Roman"/>
          <w:sz w:val="24"/>
          <w:szCs w:val="20"/>
          <w:lang w:val="es-ES_tradnl" w:eastAsia="es-ES"/>
        </w:rPr>
      </w:pPr>
      <w:r>
        <w:rPr>
          <w:rFonts w:eastAsia="Times New Roman" w:cs="Times New Roman"/>
          <w:b/>
          <w:noProof/>
          <w:sz w:val="20"/>
          <w:szCs w:val="20"/>
          <w:lang w:eastAsia="es-ES"/>
        </w:rPr>
        <w:pict>
          <v:rect id="_x0000_s1068" style="position:absolute;left:0;text-align:left;margin-left:30pt;margin-top:11.6pt;width:153.45pt;height:20.3pt;z-index:251669504" filled="f" stroked="f">
            <v:textbox style="mso-next-textbox:#_x0000_s1068">
              <w:txbxContent>
                <w:p w:rsidR="00F935CB" w:rsidRPr="00C009A0" w:rsidRDefault="00F935CB" w:rsidP="0009433F">
                  <w:pPr>
                    <w:rPr>
                      <w:rFonts w:cs="Arial"/>
                      <w:sz w:val="24"/>
                      <w:szCs w:val="24"/>
                    </w:rPr>
                  </w:pPr>
                  <w:r w:rsidRPr="00C009A0">
                    <w:rPr>
                      <w:rFonts w:cs="Arial"/>
                      <w:sz w:val="24"/>
                      <w:szCs w:val="24"/>
                    </w:rPr>
                    <w:t>Rechazo envío por errores</w:t>
                  </w:r>
                </w:p>
              </w:txbxContent>
            </v:textbox>
          </v:rect>
        </w:pict>
      </w:r>
    </w:p>
    <w:p w:rsidR="0009433F" w:rsidRPr="005D4907" w:rsidRDefault="0009433F" w:rsidP="00D742B4">
      <w:pPr>
        <w:spacing w:after="0" w:line="240" w:lineRule="auto"/>
        <w:jc w:val="both"/>
        <w:rPr>
          <w:rFonts w:eastAsia="Times New Roman" w:cs="Times New Roman"/>
          <w:b/>
          <w:sz w:val="24"/>
          <w:szCs w:val="20"/>
          <w:lang w:val="es-ES_tradnl" w:eastAsia="es-ES"/>
        </w:rPr>
      </w:pPr>
    </w:p>
    <w:p w:rsidR="0009433F" w:rsidRPr="005D4907" w:rsidRDefault="00530B5F" w:rsidP="00D742B4">
      <w:pPr>
        <w:spacing w:after="0" w:line="240" w:lineRule="auto"/>
        <w:jc w:val="both"/>
        <w:rPr>
          <w:rFonts w:eastAsia="Times New Roman" w:cs="Times New Roman"/>
          <w:b/>
          <w:sz w:val="24"/>
          <w:szCs w:val="20"/>
          <w:lang w:val="es-ES_tradnl" w:eastAsia="es-ES"/>
        </w:rPr>
      </w:pPr>
      <w:r>
        <w:rPr>
          <w:rFonts w:eastAsia="Times New Roman" w:cs="Times New Roman"/>
          <w:b/>
          <w:noProof/>
          <w:sz w:val="20"/>
          <w:szCs w:val="20"/>
          <w:lang w:eastAsia="es-ES"/>
        </w:rPr>
        <w:pict>
          <v:line id="_x0000_s1066" style="position:absolute;left:0;text-align:left;flip:x;z-index:251667456" from="27pt,.35pt" to="198pt,.35pt" strokecolor="#5f497a">
            <v:stroke endarrow="block"/>
          </v:line>
        </w:pict>
      </w:r>
      <w:r>
        <w:rPr>
          <w:rFonts w:eastAsia="Times New Roman" w:cs="Times New Roman"/>
          <w:b/>
          <w:noProof/>
          <w:sz w:val="20"/>
          <w:szCs w:val="20"/>
          <w:lang w:eastAsia="es-ES"/>
        </w:rPr>
        <w:pict>
          <v:rect id="_x0000_s1078" style="position:absolute;left:0;text-align:left;margin-left:279pt;margin-top:12.25pt;width:1in;height:1in;z-index:251679744" filled="f" fillcolor="#0c9" stroked="f"/>
        </w:pict>
      </w:r>
    </w:p>
    <w:p w:rsidR="0009433F" w:rsidRPr="005D4907" w:rsidRDefault="00530B5F" w:rsidP="00D742B4">
      <w:pPr>
        <w:spacing w:after="0" w:line="240" w:lineRule="auto"/>
        <w:jc w:val="both"/>
        <w:rPr>
          <w:rFonts w:eastAsia="Times New Roman" w:cs="Times New Roman"/>
          <w:b/>
          <w:sz w:val="24"/>
          <w:szCs w:val="20"/>
          <w:lang w:val="es-ES_tradnl" w:eastAsia="es-ES"/>
        </w:rPr>
      </w:pPr>
      <w:r>
        <w:rPr>
          <w:rFonts w:eastAsia="Times New Roman" w:cs="Times New Roman"/>
          <w:b/>
          <w:noProof/>
          <w:sz w:val="20"/>
          <w:szCs w:val="20"/>
          <w:lang w:eastAsia="es-ES"/>
        </w:rPr>
        <w:pict>
          <v:rect id="_x0000_s1071" style="position:absolute;left:0;text-align:left;margin-left:28.5pt;margin-top:5.95pt;width:185.25pt;height:20.3pt;z-index:251672576" filled="f" stroked="f">
            <v:textbox style="mso-next-textbox:#_x0000_s1071">
              <w:txbxContent>
                <w:p w:rsidR="00F935CB" w:rsidRPr="00C009A0" w:rsidRDefault="00F935CB" w:rsidP="0009433F">
                  <w:pPr>
                    <w:rPr>
                      <w:rFonts w:cs="Arial"/>
                      <w:sz w:val="24"/>
                      <w:szCs w:val="24"/>
                    </w:rPr>
                  </w:pPr>
                  <w:r w:rsidRPr="00C009A0">
                    <w:rPr>
                      <w:rFonts w:cs="Arial"/>
                      <w:sz w:val="24"/>
                      <w:szCs w:val="24"/>
                    </w:rPr>
                    <w:t>Corrección de envío con errores</w:t>
                  </w:r>
                </w:p>
                <w:p w:rsidR="00F935CB" w:rsidRDefault="00F935CB" w:rsidP="0009433F"/>
              </w:txbxContent>
            </v:textbox>
          </v:rect>
        </w:pict>
      </w:r>
    </w:p>
    <w:p w:rsidR="0009433F" w:rsidRPr="005D4907" w:rsidRDefault="00530B5F" w:rsidP="00D742B4">
      <w:pPr>
        <w:spacing w:after="0" w:line="240" w:lineRule="auto"/>
        <w:jc w:val="both"/>
        <w:rPr>
          <w:rFonts w:eastAsia="Times New Roman" w:cs="Times New Roman"/>
          <w:b/>
          <w:sz w:val="24"/>
          <w:szCs w:val="20"/>
          <w:lang w:val="es-ES_tradnl" w:eastAsia="es-ES"/>
        </w:rPr>
      </w:pPr>
      <w:r>
        <w:rPr>
          <w:rFonts w:eastAsia="Times New Roman" w:cs="Times New Roman"/>
          <w:noProof/>
          <w:sz w:val="20"/>
          <w:szCs w:val="20"/>
          <w:lang w:eastAsia="es-ES"/>
        </w:rPr>
        <w:pict>
          <v:line id="_x0000_s1070" style="position:absolute;left:0;text-align:left;z-index:251671552" from="27pt,10.85pt" to="198pt,10.85pt" strokecolor="#5f497a">
            <v:stroke endarrow="block"/>
          </v:line>
        </w:pic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530B5F" w:rsidP="00D742B4">
      <w:pPr>
        <w:spacing w:after="0" w:line="240" w:lineRule="auto"/>
        <w:jc w:val="both"/>
        <w:rPr>
          <w:rFonts w:eastAsia="Times New Roman" w:cs="Times New Roman"/>
          <w:sz w:val="24"/>
          <w:szCs w:val="20"/>
          <w:lang w:val="es-ES_tradnl" w:eastAsia="es-ES"/>
        </w:rPr>
      </w:pPr>
      <w:r>
        <w:rPr>
          <w:rFonts w:eastAsia="Times New Roman" w:cs="Times New Roman"/>
          <w:noProof/>
          <w:sz w:val="20"/>
          <w:szCs w:val="20"/>
          <w:lang w:eastAsia="es-ES"/>
        </w:rPr>
        <w:pict>
          <v:rect id="_x0000_s1072" style="position:absolute;left:0;text-align:left;margin-left:33pt;margin-top:1.35pt;width:150.45pt;height:20.8pt;z-index:251673600" filled="f" stroked="f">
            <v:textbox style="mso-next-textbox:#_x0000_s1072">
              <w:txbxContent>
                <w:p w:rsidR="00F935CB" w:rsidRPr="00C009A0" w:rsidRDefault="00F935CB" w:rsidP="0009433F">
                  <w:pPr>
                    <w:rPr>
                      <w:rFonts w:cs="Arial"/>
                      <w:sz w:val="24"/>
                      <w:szCs w:val="24"/>
                    </w:rPr>
                  </w:pPr>
                  <w:r w:rsidRPr="00C009A0">
                    <w:rPr>
                      <w:rFonts w:cs="Arial"/>
                      <w:sz w:val="24"/>
                      <w:szCs w:val="24"/>
                    </w:rPr>
                    <w:t>Envío aceptado</w:t>
                  </w:r>
                  <w:r>
                    <w:rPr>
                      <w:rFonts w:cs="Arial"/>
                      <w:sz w:val="24"/>
                      <w:szCs w:val="24"/>
                    </w:rPr>
                    <w:t xml:space="preserve"> </w:t>
                  </w:r>
                </w:p>
              </w:txbxContent>
            </v:textbox>
          </v:rect>
        </w:pict>
      </w:r>
    </w:p>
    <w:p w:rsidR="0009433F" w:rsidRPr="0009433F" w:rsidRDefault="00530B5F" w:rsidP="00D742B4">
      <w:pPr>
        <w:spacing w:after="0" w:line="240" w:lineRule="auto"/>
        <w:jc w:val="both"/>
        <w:rPr>
          <w:rFonts w:eastAsia="Times New Roman" w:cs="Times New Roman"/>
          <w:sz w:val="24"/>
          <w:szCs w:val="20"/>
          <w:lang w:val="es-ES_tradnl" w:eastAsia="es-ES"/>
        </w:rPr>
      </w:pPr>
      <w:r>
        <w:rPr>
          <w:rFonts w:eastAsia="Times New Roman" w:cs="Times New Roman"/>
          <w:noProof/>
          <w:sz w:val="20"/>
          <w:szCs w:val="20"/>
          <w:lang w:eastAsia="es-ES"/>
        </w:rPr>
        <w:pict>
          <v:line id="_x0000_s1069" style="position:absolute;left:0;text-align:left;flip:x;z-index:251670528" from="27pt,5.2pt" to="198pt,5.2pt" strokecolor="#5f497a">
            <v:stroke endarrow="block"/>
          </v:line>
        </w:pict>
      </w:r>
    </w:p>
    <w:p w:rsidR="0009433F" w:rsidRPr="0009433F" w:rsidRDefault="00530B5F" w:rsidP="00D742B4">
      <w:pPr>
        <w:spacing w:after="0" w:line="240" w:lineRule="auto"/>
        <w:jc w:val="both"/>
        <w:rPr>
          <w:rFonts w:eastAsia="Times New Roman" w:cs="Times New Roman"/>
          <w:sz w:val="24"/>
          <w:szCs w:val="20"/>
          <w:lang w:val="es-ES_tradnl" w:eastAsia="es-ES"/>
        </w:rPr>
      </w:pPr>
      <w:r>
        <w:rPr>
          <w:rFonts w:eastAsia="Times New Roman" w:cs="Times New Roman"/>
          <w:noProof/>
          <w:sz w:val="20"/>
          <w:szCs w:val="20"/>
          <w:lang w:val="es-ES_tradnl" w:eastAsia="es-ES"/>
        </w:rPr>
        <w:pict>
          <v:rect id="_x0000_s1081" style="position:absolute;left:0;text-align:left;margin-left:228pt;margin-top:13.8pt;width:139.2pt;height:19.6pt;z-index:251682816" filled="f" stroked="f">
            <v:textbox style="mso-next-textbox:#_x0000_s1081">
              <w:txbxContent>
                <w:p w:rsidR="00F935CB" w:rsidRPr="00C009A0" w:rsidRDefault="00F935CB" w:rsidP="0009433F">
                  <w:pPr>
                    <w:rPr>
                      <w:rFonts w:cs="Arial"/>
                      <w:sz w:val="24"/>
                      <w:szCs w:val="24"/>
                    </w:rPr>
                  </w:pPr>
                  <w:r>
                    <w:rPr>
                      <w:rFonts w:cs="Arial"/>
                      <w:sz w:val="24"/>
                      <w:szCs w:val="24"/>
                    </w:rPr>
                    <w:t>Certificado</w:t>
                  </w:r>
                  <w:r w:rsidRPr="00C009A0">
                    <w:rPr>
                      <w:rFonts w:cs="Arial"/>
                      <w:sz w:val="24"/>
                      <w:szCs w:val="24"/>
                    </w:rPr>
                    <w:t xml:space="preserve"> a operador</w:t>
                  </w:r>
                </w:p>
              </w:txbxContent>
            </v:textbox>
          </v:rect>
        </w:pic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530B5F" w:rsidP="00D742B4">
      <w:pPr>
        <w:spacing w:after="0" w:line="240" w:lineRule="auto"/>
        <w:jc w:val="both"/>
        <w:rPr>
          <w:rFonts w:eastAsia="Times New Roman" w:cs="Times New Roman"/>
          <w:sz w:val="24"/>
          <w:szCs w:val="20"/>
          <w:lang w:val="es-ES_tradnl" w:eastAsia="es-ES"/>
        </w:rPr>
      </w:pPr>
      <w:r>
        <w:rPr>
          <w:rFonts w:eastAsia="Times New Roman" w:cs="Times New Roman"/>
          <w:noProof/>
          <w:sz w:val="20"/>
          <w:szCs w:val="20"/>
          <w:lang w:eastAsia="es-ES"/>
        </w:rPr>
        <w:pict>
          <v:rect id="_x0000_s1074" style="position:absolute;left:0;text-align:left;margin-left:201pt;margin-top:14.15pt;width:159.45pt;height:42.95pt;z-index:251675648" filled="f" stroked="f">
            <v:textbox style="mso-next-textbox:#_x0000_s1074">
              <w:txbxContent>
                <w:p w:rsidR="00F935CB" w:rsidRPr="00C009A0" w:rsidRDefault="00F935CB" w:rsidP="00952B0F">
                  <w:pPr>
                    <w:spacing w:line="240" w:lineRule="auto"/>
                    <w:rPr>
                      <w:rFonts w:cs="Arial"/>
                      <w:sz w:val="24"/>
                      <w:szCs w:val="24"/>
                    </w:rPr>
                  </w:pPr>
                  <w:r>
                    <w:rPr>
                      <w:rFonts w:cs="Arial"/>
                      <w:sz w:val="24"/>
                      <w:szCs w:val="24"/>
                    </w:rPr>
                    <w:t>Ex</w:t>
                  </w:r>
                  <w:r w:rsidRPr="00C009A0">
                    <w:rPr>
                      <w:rFonts w:cs="Arial"/>
                      <w:sz w:val="24"/>
                      <w:szCs w:val="24"/>
                    </w:rPr>
                    <w:t>portación con Certificad</w:t>
                  </w:r>
                  <w:r>
                    <w:rPr>
                      <w:rFonts w:cs="Arial"/>
                      <w:sz w:val="24"/>
                      <w:szCs w:val="24"/>
                    </w:rPr>
                    <w:t xml:space="preserve">o </w:t>
                  </w:r>
                  <w:r w:rsidRPr="00D317BB">
                    <w:rPr>
                      <w:rFonts w:cs="Arial"/>
                      <w:sz w:val="24"/>
                      <w:szCs w:val="24"/>
                    </w:rPr>
                    <w:t>C670</w:t>
                  </w:r>
                  <w:r>
                    <w:rPr>
                      <w:rFonts w:cs="Arial"/>
                      <w:sz w:val="24"/>
                      <w:szCs w:val="24"/>
                    </w:rPr>
                    <w:t>/</w:t>
                  </w:r>
                  <w:r w:rsidRPr="00D317BB">
                    <w:rPr>
                      <w:rFonts w:cs="Arial"/>
                      <w:sz w:val="24"/>
                      <w:szCs w:val="24"/>
                    </w:rPr>
                    <w:t>C672</w:t>
                  </w:r>
                  <w:r>
                    <w:rPr>
                      <w:rFonts w:cs="Arial"/>
                      <w:sz w:val="24"/>
                      <w:szCs w:val="24"/>
                    </w:rPr>
                    <w:t>/</w:t>
                  </w:r>
                  <w:r w:rsidRPr="00D317BB">
                    <w:rPr>
                      <w:rFonts w:cs="Arial"/>
                      <w:sz w:val="24"/>
                      <w:szCs w:val="24"/>
                    </w:rPr>
                    <w:t>Y923</w:t>
                  </w:r>
                </w:p>
              </w:txbxContent>
            </v:textbox>
          </v:rect>
        </w:pict>
      </w:r>
      <w:r>
        <w:rPr>
          <w:rFonts w:eastAsia="Times New Roman" w:cs="Times New Roman"/>
          <w:noProof/>
          <w:sz w:val="20"/>
          <w:szCs w:val="20"/>
          <w:lang w:eastAsia="es-ES"/>
        </w:rPr>
        <w:pict>
          <v:line id="_x0000_s1077" style="position:absolute;left:0;text-align:left;z-index:251678720" from="27pt,3.45pt" to="369pt,3.45pt" strokecolor="#5f497a">
            <v:stroke endarrow="block"/>
          </v:line>
        </w:pic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530B5F" w:rsidP="00D742B4">
      <w:pPr>
        <w:spacing w:after="160" w:line="240" w:lineRule="auto"/>
        <w:jc w:val="both"/>
        <w:rPr>
          <w:rFonts w:eastAsia="Times New Roman" w:cs="Times New Roman"/>
          <w:sz w:val="24"/>
          <w:szCs w:val="20"/>
          <w:lang w:val="es-ES_tradnl" w:eastAsia="es-ES"/>
        </w:rPr>
      </w:pPr>
      <w:r>
        <w:rPr>
          <w:rFonts w:eastAsia="Times New Roman" w:cs="Times New Roman"/>
          <w:noProof/>
          <w:sz w:val="20"/>
          <w:szCs w:val="20"/>
          <w:lang w:eastAsia="es-ES"/>
        </w:rPr>
        <w:pict>
          <v:line id="_x0000_s1073" style="position:absolute;left:0;text-align:left;flip:x;z-index:251674624" from="198pt,18.65pt" to="369pt,18.65pt" strokecolor="#5f497a">
            <v:stroke endarrow="block"/>
          </v:line>
        </w:pict>
      </w:r>
    </w:p>
    <w:p w:rsidR="0009433F" w:rsidRPr="0009433F" w:rsidRDefault="00530B5F" w:rsidP="00D742B4">
      <w:pPr>
        <w:spacing w:after="160" w:line="240" w:lineRule="auto"/>
        <w:jc w:val="both"/>
        <w:rPr>
          <w:rFonts w:eastAsia="Times New Roman" w:cs="Arial"/>
          <w:sz w:val="20"/>
          <w:szCs w:val="20"/>
          <w:lang w:val="es-ES_tradnl" w:eastAsia="es-ES"/>
        </w:rPr>
      </w:pPr>
      <w:r>
        <w:rPr>
          <w:rFonts w:eastAsia="Times New Roman" w:cs="Times New Roman"/>
          <w:noProof/>
          <w:sz w:val="20"/>
          <w:szCs w:val="20"/>
          <w:lang w:eastAsia="es-ES"/>
        </w:rPr>
        <w:pict>
          <v:rect id="_x0000_s1076" style="position:absolute;left:0;text-align:left;margin-left:244.5pt;margin-top:7.45pt;width:131.7pt;height:23.2pt;z-index:251677696" filled="f" stroked="f">
            <v:textbox style="mso-next-textbox:#_x0000_s1076">
              <w:txbxContent>
                <w:p w:rsidR="00F935CB" w:rsidRPr="00952B0F" w:rsidRDefault="00F935CB" w:rsidP="0009433F">
                  <w:pPr>
                    <w:rPr>
                      <w:rFonts w:cs="Arial"/>
                      <w:sz w:val="24"/>
                      <w:szCs w:val="24"/>
                    </w:rPr>
                  </w:pPr>
                  <w:r w:rsidRPr="00952B0F">
                    <w:rPr>
                      <w:rFonts w:cs="Arial"/>
                      <w:sz w:val="24"/>
                      <w:szCs w:val="24"/>
                    </w:rPr>
                    <w:t>Declaración Admitida</w:t>
                  </w:r>
                </w:p>
                <w:p w:rsidR="00F935CB" w:rsidRDefault="00F935CB" w:rsidP="0009433F"/>
              </w:txbxContent>
            </v:textbox>
          </v:rect>
        </w:pict>
      </w:r>
    </w:p>
    <w:p w:rsidR="0009433F" w:rsidRPr="0009433F" w:rsidRDefault="00530B5F" w:rsidP="00D742B4">
      <w:pPr>
        <w:spacing w:after="160" w:line="240" w:lineRule="auto"/>
        <w:jc w:val="both"/>
        <w:rPr>
          <w:rFonts w:eastAsia="Times New Roman" w:cs="Arial"/>
          <w:sz w:val="20"/>
          <w:szCs w:val="20"/>
          <w:lang w:val="es-ES_tradnl" w:eastAsia="es-ES"/>
        </w:rPr>
      </w:pPr>
      <w:r>
        <w:rPr>
          <w:rFonts w:eastAsia="Times New Roman" w:cs="Times New Roman"/>
          <w:noProof/>
          <w:sz w:val="20"/>
          <w:szCs w:val="20"/>
          <w:lang w:eastAsia="es-ES"/>
        </w:rPr>
        <w:pict>
          <v:line id="_x0000_s1075" style="position:absolute;left:0;text-align:left;z-index:251676672" from="198pt,6.65pt" to="369pt,6.65pt" strokecolor="#5f497a">
            <v:stroke endarrow="block"/>
          </v:line>
        </w:pict>
      </w:r>
    </w:p>
    <w:p w:rsidR="0009433F" w:rsidRPr="0009433F" w:rsidRDefault="0009433F" w:rsidP="00D742B4">
      <w:pPr>
        <w:spacing w:after="160" w:line="240" w:lineRule="auto"/>
        <w:jc w:val="both"/>
        <w:rPr>
          <w:rFonts w:eastAsia="Times New Roman" w:cs="Arial"/>
          <w:sz w:val="20"/>
          <w:szCs w:val="20"/>
          <w:lang w:val="es-ES_tradnl" w:eastAsia="es-ES"/>
        </w:rPr>
      </w:pPr>
    </w:p>
    <w:p w:rsidR="0009433F" w:rsidRPr="0009433F" w:rsidRDefault="0009433F" w:rsidP="00D742B4">
      <w:pPr>
        <w:spacing w:after="160" w:line="240" w:lineRule="auto"/>
        <w:jc w:val="both"/>
        <w:rPr>
          <w:rFonts w:eastAsia="Times New Roman" w:cs="Arial"/>
          <w:sz w:val="24"/>
          <w:szCs w:val="20"/>
          <w:lang w:val="es-ES_tradnl" w:eastAsia="es-ES"/>
        </w:rPr>
      </w:pPr>
      <w:r w:rsidRPr="0009433F">
        <w:rPr>
          <w:rFonts w:eastAsia="Times New Roman" w:cs="Arial"/>
          <w:sz w:val="20"/>
          <w:szCs w:val="20"/>
          <w:lang w:val="es-ES_tradnl" w:eastAsia="es-ES"/>
        </w:rPr>
        <w:t>(*) Todas las funciones detalladas anteriormente.</w:t>
      </w:r>
    </w:p>
    <w:p w:rsidR="005D4907" w:rsidRDefault="005D4907" w:rsidP="00D742B4">
      <w:pPr>
        <w:spacing w:after="0" w:line="240" w:lineRule="auto"/>
        <w:jc w:val="both"/>
        <w:rPr>
          <w:rFonts w:eastAsia="Times New Roman" w:cs="Times New Roman"/>
          <w:sz w:val="24"/>
          <w:szCs w:val="20"/>
          <w:lang w:val="es-ES_tradnl" w:eastAsia="es-ES"/>
        </w:rPr>
      </w:pPr>
    </w:p>
    <w:p w:rsidR="00D928BC" w:rsidRDefault="00D928BC" w:rsidP="00D742B4">
      <w:pPr>
        <w:spacing w:after="0" w:line="240" w:lineRule="auto"/>
        <w:jc w:val="both"/>
        <w:rPr>
          <w:rFonts w:eastAsia="Times New Roman" w:cs="Times New Roman"/>
          <w:sz w:val="24"/>
          <w:szCs w:val="20"/>
          <w:lang w:val="es-ES_tradnl" w:eastAsia="es-ES"/>
        </w:rPr>
      </w:pPr>
    </w:p>
    <w:p w:rsidR="000E4AB9" w:rsidRPr="0009433F" w:rsidRDefault="000E4AB9" w:rsidP="00D742B4">
      <w:pPr>
        <w:spacing w:before="240"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Todos los servicios Web de la Agencia se encuentran publicados en la siguiente página:</w:t>
      </w:r>
    </w:p>
    <w:p w:rsidR="000E4AB9" w:rsidRPr="00606547" w:rsidRDefault="00530B5F" w:rsidP="00D742B4">
      <w:pPr>
        <w:spacing w:before="240" w:after="0" w:line="240" w:lineRule="auto"/>
        <w:jc w:val="both"/>
        <w:rPr>
          <w:rFonts w:eastAsia="Times New Roman" w:cs="Times New Roman"/>
          <w:sz w:val="20"/>
          <w:szCs w:val="20"/>
          <w:lang w:val="es-ES_tradnl" w:eastAsia="es-ES"/>
        </w:rPr>
      </w:pPr>
      <w:hyperlink r:id="rId15" w:history="1">
        <w:r w:rsidR="000E4AB9" w:rsidRPr="00606547">
          <w:rPr>
            <w:rFonts w:eastAsia="Times New Roman" w:cs="Arial"/>
            <w:b/>
            <w:bCs/>
            <w:color w:val="0000FF"/>
            <w:sz w:val="20"/>
            <w:szCs w:val="20"/>
            <w:u w:val="single"/>
            <w:lang w:eastAsia="es-ES"/>
          </w:rPr>
          <w:t>https://www2.agenciatributaria.gob.es/static_files/common/internet/dep/aduanas/ws.html</w:t>
        </w:r>
      </w:hyperlink>
    </w:p>
    <w:p w:rsidR="0009433F" w:rsidRPr="0009433F" w:rsidRDefault="000E4AB9" w:rsidP="00D742B4">
      <w:pPr>
        <w:spacing w:before="240" w:after="160" w:line="240" w:lineRule="auto"/>
        <w:jc w:val="both"/>
        <w:rPr>
          <w:rFonts w:eastAsia="Times New Roman" w:cs="Times New Roman"/>
          <w:sz w:val="24"/>
          <w:szCs w:val="24"/>
          <w:lang w:val="es-ES_tradnl" w:eastAsia="es-ES"/>
        </w:rPr>
      </w:pPr>
      <w:r>
        <w:rPr>
          <w:rFonts w:eastAsia="Times New Roman" w:cs="Times New Roman"/>
          <w:sz w:val="24"/>
          <w:szCs w:val="24"/>
          <w:lang w:val="es-ES_tradnl" w:eastAsia="es-ES"/>
        </w:rPr>
        <w:t xml:space="preserve">Los servicios </w:t>
      </w:r>
      <w:r w:rsidR="00FB717D">
        <w:rPr>
          <w:rFonts w:eastAsia="Times New Roman" w:cs="Times New Roman"/>
          <w:sz w:val="24"/>
          <w:szCs w:val="24"/>
          <w:lang w:val="es-ES_tradnl" w:eastAsia="es-ES"/>
        </w:rPr>
        <w:t>SGR</w:t>
      </w:r>
      <w:r w:rsidR="001D6118">
        <w:rPr>
          <w:rFonts w:eastAsia="Times New Roman" w:cs="Times New Roman"/>
          <w:sz w:val="24"/>
          <w:szCs w:val="24"/>
          <w:lang w:val="es-ES_tradnl" w:eastAsia="es-ES"/>
        </w:rPr>
        <w:t xml:space="preserve"> </w:t>
      </w:r>
      <w:r>
        <w:rPr>
          <w:rFonts w:eastAsia="Times New Roman" w:cs="Times New Roman"/>
          <w:sz w:val="24"/>
          <w:szCs w:val="24"/>
          <w:lang w:val="es-ES_tradnl" w:eastAsia="es-ES"/>
        </w:rPr>
        <w:t xml:space="preserve">del </w:t>
      </w:r>
      <w:r w:rsidR="00D317BB" w:rsidRPr="00D317BB">
        <w:rPr>
          <w:rFonts w:eastAsia="Times New Roman" w:cs="Times New Roman"/>
          <w:sz w:val="24"/>
          <w:szCs w:val="24"/>
          <w:lang w:val="es-ES_tradnl" w:eastAsia="es-ES"/>
        </w:rPr>
        <w:t>C670,</w:t>
      </w:r>
      <w:r w:rsidR="00D317BB">
        <w:rPr>
          <w:rFonts w:eastAsia="Times New Roman" w:cs="Times New Roman"/>
          <w:sz w:val="24"/>
          <w:szCs w:val="24"/>
          <w:lang w:val="es-ES_tradnl" w:eastAsia="es-ES"/>
        </w:rPr>
        <w:t xml:space="preserve"> </w:t>
      </w:r>
      <w:r w:rsidR="00D317BB" w:rsidRPr="00D317BB">
        <w:rPr>
          <w:rFonts w:eastAsia="Times New Roman" w:cs="Times New Roman"/>
          <w:sz w:val="24"/>
          <w:szCs w:val="24"/>
          <w:lang w:val="es-ES_tradnl" w:eastAsia="es-ES"/>
        </w:rPr>
        <w:t>C</w:t>
      </w:r>
      <w:r w:rsidR="004F0B4F" w:rsidRPr="00D317BB">
        <w:rPr>
          <w:rFonts w:eastAsia="Times New Roman" w:cs="Times New Roman"/>
          <w:sz w:val="24"/>
          <w:szCs w:val="24"/>
          <w:lang w:val="es-ES_tradnl" w:eastAsia="es-ES"/>
        </w:rPr>
        <w:t>672</w:t>
      </w:r>
      <w:r w:rsidR="004F0B4F">
        <w:rPr>
          <w:rFonts w:eastAsia="Times New Roman" w:cs="Times New Roman"/>
          <w:sz w:val="24"/>
          <w:szCs w:val="24"/>
          <w:lang w:val="es-ES_tradnl" w:eastAsia="es-ES"/>
        </w:rPr>
        <w:t xml:space="preserve"> se</w:t>
      </w:r>
      <w:r w:rsidR="0009433F" w:rsidRPr="0009433F">
        <w:rPr>
          <w:rFonts w:eastAsia="Times New Roman" w:cs="Times New Roman"/>
          <w:sz w:val="24"/>
          <w:szCs w:val="24"/>
          <w:lang w:val="es-ES_tradnl" w:eastAsia="es-ES"/>
        </w:rPr>
        <w:t xml:space="preserve"> encuentran publicados bajo el encabezamiento:</w:t>
      </w:r>
    </w:p>
    <w:p w:rsidR="0009433F" w:rsidRPr="004F0B4F" w:rsidRDefault="0009433F" w:rsidP="00D742B4">
      <w:pPr>
        <w:spacing w:before="240" w:after="160" w:line="240" w:lineRule="auto"/>
        <w:jc w:val="both"/>
        <w:rPr>
          <w:rFonts w:eastAsia="Times New Roman" w:cs="Times New Roman"/>
          <w:b/>
          <w:color w:val="FF0000"/>
          <w:sz w:val="20"/>
          <w:szCs w:val="20"/>
          <w:lang w:val="es-ES_tradnl" w:eastAsia="es-ES"/>
        </w:rPr>
      </w:pPr>
      <w:r w:rsidRPr="004F0B4F">
        <w:rPr>
          <w:rFonts w:eastAsia="Times New Roman" w:cs="Times New Roman"/>
          <w:b/>
          <w:color w:val="FF0000"/>
          <w:sz w:val="24"/>
          <w:szCs w:val="24"/>
          <w:lang w:val="es-ES_tradnl" w:eastAsia="es-ES"/>
        </w:rPr>
        <w:t>“</w:t>
      </w:r>
      <w:r w:rsidRPr="004F0B4F">
        <w:rPr>
          <w:rFonts w:eastAsia="Times New Roman" w:cs="Times New Roman"/>
          <w:b/>
          <w:bCs/>
          <w:color w:val="FF0000"/>
          <w:sz w:val="24"/>
          <w:szCs w:val="24"/>
          <w:lang w:val="es-ES_tradnl" w:eastAsia="es-ES"/>
        </w:rPr>
        <w:t xml:space="preserve">MINISTERIO DE </w:t>
      </w:r>
      <w:r w:rsidR="001D6118" w:rsidRPr="004F0B4F">
        <w:rPr>
          <w:rFonts w:eastAsia="Times New Roman" w:cs="Times New Roman"/>
          <w:b/>
          <w:bCs/>
          <w:color w:val="FF0000"/>
          <w:sz w:val="24"/>
          <w:szCs w:val="24"/>
          <w:lang w:val="es-ES_tradnl" w:eastAsia="es-ES"/>
        </w:rPr>
        <w:t>AGRICULTURA</w:t>
      </w:r>
      <w:r w:rsidRPr="004F0B4F">
        <w:rPr>
          <w:rFonts w:eastAsia="Times New Roman" w:cs="Times New Roman"/>
          <w:b/>
          <w:bCs/>
          <w:color w:val="FF0000"/>
          <w:sz w:val="24"/>
          <w:szCs w:val="24"/>
          <w:lang w:val="es-ES_tradnl" w:eastAsia="es-ES"/>
        </w:rPr>
        <w:t xml:space="preserve"> </w:t>
      </w:r>
      <w:r w:rsidR="00D928BC" w:rsidRPr="004F0B4F">
        <w:rPr>
          <w:rFonts w:eastAsia="Times New Roman" w:cs="Times New Roman"/>
          <w:b/>
          <w:bCs/>
          <w:color w:val="FF0000"/>
          <w:sz w:val="24"/>
          <w:szCs w:val="24"/>
          <w:lang w:val="es-ES_tradnl" w:eastAsia="es-ES"/>
        </w:rPr>
        <w:t>–</w:t>
      </w:r>
      <w:r w:rsidRPr="004F0B4F">
        <w:rPr>
          <w:rFonts w:eastAsia="Times New Roman" w:cs="Times New Roman"/>
          <w:b/>
          <w:bCs/>
          <w:color w:val="FF0000"/>
          <w:sz w:val="24"/>
          <w:szCs w:val="24"/>
          <w:lang w:val="es-ES_tradnl" w:eastAsia="es-ES"/>
        </w:rPr>
        <w:t xml:space="preserve"> </w:t>
      </w:r>
      <w:r w:rsidR="00D928BC" w:rsidRPr="004F0B4F">
        <w:rPr>
          <w:rFonts w:eastAsia="Times New Roman" w:cs="Times New Roman"/>
          <w:b/>
          <w:bCs/>
          <w:color w:val="FF0000"/>
          <w:sz w:val="24"/>
          <w:szCs w:val="24"/>
          <w:lang w:val="es-ES_tradnl" w:eastAsia="es-ES"/>
        </w:rPr>
        <w:t>Certificado</w:t>
      </w:r>
      <w:r w:rsidR="001D6118" w:rsidRPr="004F0B4F">
        <w:rPr>
          <w:rFonts w:eastAsia="Times New Roman" w:cs="Times New Roman"/>
          <w:b/>
          <w:bCs/>
          <w:color w:val="FF0000"/>
          <w:sz w:val="24"/>
          <w:szCs w:val="24"/>
          <w:lang w:val="es-ES_tradnl" w:eastAsia="es-ES"/>
        </w:rPr>
        <w:t xml:space="preserve">s </w:t>
      </w:r>
      <w:r w:rsidR="00FB717D" w:rsidRPr="004F0B4F">
        <w:rPr>
          <w:rFonts w:eastAsia="Times New Roman" w:cs="Times New Roman"/>
          <w:b/>
          <w:bCs/>
          <w:color w:val="FF0000"/>
          <w:sz w:val="24"/>
          <w:szCs w:val="24"/>
          <w:lang w:val="es-ES_tradnl" w:eastAsia="es-ES"/>
        </w:rPr>
        <w:t>SGR</w:t>
      </w:r>
      <w:r w:rsidR="00D928BC" w:rsidRPr="004F0B4F">
        <w:rPr>
          <w:rFonts w:eastAsia="Times New Roman" w:cs="Times New Roman"/>
          <w:b/>
          <w:bCs/>
          <w:color w:val="FF0000"/>
          <w:sz w:val="24"/>
          <w:szCs w:val="24"/>
          <w:lang w:val="es-ES_tradnl" w:eastAsia="es-ES"/>
        </w:rPr>
        <w:t xml:space="preserve"> </w:t>
      </w:r>
      <w:r w:rsidR="004F0B4F" w:rsidRPr="004F0B4F">
        <w:rPr>
          <w:rFonts w:eastAsia="Times New Roman" w:cs="Times New Roman"/>
          <w:b/>
          <w:color w:val="FF0000"/>
          <w:sz w:val="24"/>
          <w:szCs w:val="24"/>
          <w:lang w:val="es-ES_tradnl" w:eastAsia="es-ES"/>
        </w:rPr>
        <w:t xml:space="preserve">C670, C672 </w:t>
      </w:r>
      <w:r w:rsidR="001D6118" w:rsidRPr="004F0B4F">
        <w:rPr>
          <w:rFonts w:eastAsia="Times New Roman" w:cs="Times New Roman"/>
          <w:b/>
          <w:bCs/>
          <w:color w:val="FF0000"/>
          <w:sz w:val="24"/>
          <w:szCs w:val="24"/>
          <w:lang w:val="es-ES_tradnl" w:eastAsia="es-ES"/>
        </w:rPr>
        <w:t xml:space="preserve">de </w:t>
      </w:r>
      <w:r w:rsidR="004F0B4F" w:rsidRPr="004F0B4F">
        <w:rPr>
          <w:rFonts w:eastAsia="Times New Roman" w:cs="Times New Roman"/>
          <w:b/>
          <w:bCs/>
          <w:color w:val="FF0000"/>
          <w:sz w:val="24"/>
          <w:szCs w:val="24"/>
          <w:lang w:val="es-ES_tradnl" w:eastAsia="es-ES"/>
        </w:rPr>
        <w:t>Residuos</w:t>
      </w:r>
      <w:r w:rsidRPr="004F0B4F">
        <w:rPr>
          <w:rFonts w:eastAsia="Times New Roman" w:cs="Times New Roman"/>
          <w:b/>
          <w:bCs/>
          <w:color w:val="FF0000"/>
          <w:sz w:val="24"/>
          <w:szCs w:val="24"/>
          <w:lang w:val="es-ES_tradnl" w:eastAsia="es-ES"/>
        </w:rPr>
        <w:t>”</w:t>
      </w:r>
    </w:p>
    <w:p w:rsidR="00D928BC" w:rsidRPr="00D928BC" w:rsidRDefault="00D928BC" w:rsidP="00D742B4">
      <w:pPr>
        <w:spacing w:after="160" w:line="240" w:lineRule="auto"/>
        <w:jc w:val="both"/>
        <w:rPr>
          <w:rFonts w:eastAsia="Times New Roman" w:cs="Times New Roman"/>
          <w:sz w:val="24"/>
          <w:szCs w:val="20"/>
          <w:lang w:val="es-ES_tradnl" w:eastAsia="es-ES"/>
        </w:rPr>
      </w:pPr>
      <w:r w:rsidRPr="00D928BC">
        <w:rPr>
          <w:rFonts w:eastAsia="Times New Roman" w:cs="Times New Roman"/>
          <w:sz w:val="24"/>
          <w:szCs w:val="20"/>
          <w:lang w:val="es-ES_tradnl" w:eastAsia="es-ES"/>
        </w:rPr>
        <w:t>Las funciones de Alta</w:t>
      </w:r>
      <w:r w:rsidR="00AA71E4">
        <w:rPr>
          <w:rFonts w:eastAsia="Times New Roman" w:cs="Times New Roman"/>
          <w:sz w:val="24"/>
          <w:szCs w:val="20"/>
          <w:lang w:val="es-ES_tradnl" w:eastAsia="es-ES"/>
        </w:rPr>
        <w:t>,</w:t>
      </w:r>
      <w:r w:rsidR="008508DF">
        <w:rPr>
          <w:rFonts w:eastAsia="Times New Roman" w:cs="Times New Roman"/>
          <w:sz w:val="24"/>
          <w:szCs w:val="20"/>
          <w:lang w:val="es-ES_tradnl" w:eastAsia="es-ES"/>
        </w:rPr>
        <w:t xml:space="preserve"> </w:t>
      </w:r>
      <w:r w:rsidR="00084DBA">
        <w:rPr>
          <w:rFonts w:eastAsia="Times New Roman" w:cs="Times New Roman"/>
          <w:sz w:val="24"/>
          <w:szCs w:val="20"/>
          <w:lang w:val="es-ES_tradnl" w:eastAsia="es-ES"/>
        </w:rPr>
        <w:t xml:space="preserve">Modificación </w:t>
      </w:r>
      <w:r w:rsidR="008B06E9">
        <w:rPr>
          <w:rFonts w:eastAsia="Times New Roman" w:cs="Times New Roman"/>
          <w:sz w:val="24"/>
          <w:szCs w:val="20"/>
          <w:lang w:val="es-ES_tradnl" w:eastAsia="es-ES"/>
        </w:rPr>
        <w:t>y Validación</w:t>
      </w:r>
      <w:r w:rsidRPr="00D928BC">
        <w:rPr>
          <w:rFonts w:eastAsia="Times New Roman" w:cs="Times New Roman"/>
          <w:sz w:val="24"/>
          <w:szCs w:val="20"/>
          <w:lang w:val="es-ES_tradnl" w:eastAsia="es-ES"/>
        </w:rPr>
        <w:t xml:space="preserve"> se implementan en un único servicio web</w:t>
      </w:r>
      <w:r w:rsidR="008B06E9">
        <w:rPr>
          <w:rFonts w:eastAsia="Times New Roman" w:cs="Times New Roman"/>
          <w:sz w:val="24"/>
          <w:szCs w:val="20"/>
          <w:lang w:val="es-ES_tradnl" w:eastAsia="es-ES"/>
        </w:rPr>
        <w:t xml:space="preserve">, las de </w:t>
      </w:r>
      <w:r w:rsidR="008508DF">
        <w:rPr>
          <w:rFonts w:eastAsia="Times New Roman" w:cs="Times New Roman"/>
          <w:sz w:val="24"/>
          <w:szCs w:val="20"/>
          <w:lang w:val="es-ES_tradnl" w:eastAsia="es-ES"/>
        </w:rPr>
        <w:t>Consulta</w:t>
      </w:r>
      <w:r w:rsidR="00FB717D">
        <w:rPr>
          <w:rFonts w:eastAsia="Times New Roman" w:cs="Times New Roman"/>
          <w:sz w:val="24"/>
          <w:szCs w:val="20"/>
          <w:lang w:val="es-ES_tradnl" w:eastAsia="es-ES"/>
        </w:rPr>
        <w:t xml:space="preserve"> y Anulación </w:t>
      </w:r>
      <w:r w:rsidR="008B06E9">
        <w:rPr>
          <w:rFonts w:eastAsia="Times New Roman" w:cs="Times New Roman"/>
          <w:sz w:val="24"/>
          <w:szCs w:val="20"/>
          <w:lang w:val="es-ES_tradnl" w:eastAsia="es-ES"/>
        </w:rPr>
        <w:t>en otro</w:t>
      </w:r>
      <w:r w:rsidRPr="00D928BC">
        <w:rPr>
          <w:rFonts w:eastAsia="Times New Roman" w:cs="Times New Roman"/>
          <w:sz w:val="24"/>
          <w:szCs w:val="20"/>
          <w:lang w:val="es-ES_tradnl" w:eastAsia="es-ES"/>
        </w:rPr>
        <w:t>.</w:t>
      </w:r>
    </w:p>
    <w:p w:rsidR="0009433F" w:rsidRPr="0009433F" w:rsidRDefault="0009433F" w:rsidP="00D742B4">
      <w:pPr>
        <w:spacing w:after="160" w:line="240" w:lineRule="auto"/>
        <w:jc w:val="both"/>
        <w:rPr>
          <w:rFonts w:eastAsia="Times New Roman" w:cs="Times New Roman"/>
          <w:sz w:val="24"/>
          <w:szCs w:val="20"/>
          <w:lang w:val="es-ES_tradnl" w:eastAsia="es-ES"/>
        </w:rPr>
      </w:pPr>
    </w:p>
    <w:p w:rsidR="0009433F" w:rsidRPr="0009433F" w:rsidRDefault="0009433F" w:rsidP="00D742B4">
      <w:pPr>
        <w:tabs>
          <w:tab w:val="left" w:pos="5400"/>
        </w:tabs>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br w:type="page"/>
      </w:r>
      <w:r w:rsidR="00D928BC">
        <w:rPr>
          <w:rFonts w:eastAsia="Times New Roman" w:cs="Times New Roman"/>
          <w:sz w:val="24"/>
          <w:szCs w:val="20"/>
          <w:lang w:val="es-ES_tradnl" w:eastAsia="es-ES"/>
        </w:rPr>
        <w:lastRenderedPageBreak/>
        <w:tab/>
      </w:r>
    </w:p>
    <w:p w:rsidR="0009433F" w:rsidRPr="0009433F" w:rsidRDefault="0009433F" w:rsidP="00D742B4">
      <w:pPr>
        <w:keepNext/>
        <w:numPr>
          <w:ilvl w:val="1"/>
          <w:numId w:val="0"/>
        </w:numPr>
        <w:spacing w:before="160" w:after="120" w:line="240" w:lineRule="auto"/>
        <w:ind w:left="709" w:hanging="709"/>
        <w:jc w:val="both"/>
        <w:outlineLvl w:val="1"/>
        <w:rPr>
          <w:rFonts w:eastAsia="Times New Roman" w:cs="Arial"/>
          <w:b/>
          <w:i/>
          <w:kern w:val="28"/>
          <w:sz w:val="24"/>
          <w:szCs w:val="20"/>
          <w:lang w:eastAsia="es-ES"/>
        </w:rPr>
      </w:pPr>
      <w:bookmarkStart w:id="154" w:name="_Toc418495812"/>
      <w:bookmarkStart w:id="155" w:name="_Toc513793862"/>
      <w:r w:rsidRPr="0009433F">
        <w:rPr>
          <w:rFonts w:eastAsia="Times New Roman" w:cs="Arial"/>
          <w:b/>
          <w:i/>
          <w:kern w:val="28"/>
          <w:sz w:val="28"/>
          <w:szCs w:val="20"/>
          <w:lang w:eastAsia="es-ES"/>
        </w:rPr>
        <w:t>Requisitos</w:t>
      </w:r>
      <w:bookmarkEnd w:id="154"/>
      <w:bookmarkEnd w:id="155"/>
    </w:p>
    <w:p w:rsidR="0009433F" w:rsidRPr="0009433F" w:rsidRDefault="0009433F" w:rsidP="00D742B4">
      <w:pPr>
        <w:spacing w:after="0" w:line="240" w:lineRule="auto"/>
        <w:jc w:val="both"/>
        <w:rPr>
          <w:rFonts w:eastAsia="Times New Roman" w:cs="Times New Roman"/>
          <w:sz w:val="24"/>
          <w:szCs w:val="20"/>
          <w:lang w:eastAsia="es-ES"/>
        </w:rPr>
      </w:pPr>
      <w:bookmarkStart w:id="156" w:name="_Toc256080051"/>
      <w:bookmarkStart w:id="157" w:name="_Toc256080146"/>
      <w:bookmarkStart w:id="158" w:name="_Toc309115757"/>
      <w:bookmarkStart w:id="159" w:name="_Toc309133121"/>
      <w:bookmarkStart w:id="160" w:name="_Toc309290435"/>
      <w:bookmarkStart w:id="161" w:name="_Toc309298102"/>
      <w:bookmarkStart w:id="162" w:name="_Toc309298157"/>
      <w:bookmarkStart w:id="163" w:name="_Toc309298195"/>
      <w:bookmarkStart w:id="164" w:name="_Toc309298364"/>
      <w:bookmarkStart w:id="165" w:name="_Toc309368140"/>
      <w:bookmarkStart w:id="166" w:name="_Toc309649552"/>
      <w:bookmarkStart w:id="167" w:name="_Toc309650284"/>
      <w:bookmarkStart w:id="168" w:name="_Toc310333757"/>
      <w:bookmarkStart w:id="169" w:name="_Toc310334842"/>
      <w:bookmarkStart w:id="170" w:name="_Toc310335078"/>
      <w:bookmarkStart w:id="171" w:name="_Toc310336087"/>
      <w:bookmarkStart w:id="172" w:name="_Toc310336504"/>
      <w:bookmarkStart w:id="173" w:name="_Toc310337526"/>
      <w:bookmarkStart w:id="174" w:name="_Toc310337623"/>
      <w:bookmarkStart w:id="175" w:name="_Toc310338022"/>
      <w:bookmarkStart w:id="176" w:name="_Toc310338334"/>
      <w:bookmarkStart w:id="177" w:name="_Toc256080053"/>
      <w:bookmarkStart w:id="178" w:name="_Toc256080148"/>
      <w:bookmarkStart w:id="179" w:name="_Toc309115759"/>
      <w:bookmarkStart w:id="180" w:name="_Toc309133123"/>
      <w:bookmarkStart w:id="181" w:name="_Toc309290437"/>
      <w:bookmarkStart w:id="182" w:name="_Toc309298104"/>
      <w:bookmarkStart w:id="183" w:name="_Toc309298159"/>
      <w:bookmarkStart w:id="184" w:name="_Toc309298197"/>
      <w:bookmarkStart w:id="185" w:name="_Toc309298366"/>
      <w:bookmarkStart w:id="186" w:name="_Toc309368142"/>
      <w:bookmarkStart w:id="187" w:name="_Toc309649554"/>
      <w:bookmarkStart w:id="188" w:name="_Toc309650286"/>
      <w:bookmarkStart w:id="189" w:name="_Toc310333759"/>
      <w:bookmarkStart w:id="190" w:name="_Toc310334844"/>
      <w:bookmarkStart w:id="191" w:name="_Toc310335080"/>
      <w:bookmarkStart w:id="192" w:name="_Toc310336089"/>
      <w:bookmarkStart w:id="193" w:name="_Toc310336506"/>
      <w:bookmarkStart w:id="194" w:name="_Toc310337528"/>
      <w:bookmarkStart w:id="195" w:name="_Toc310337625"/>
      <w:bookmarkStart w:id="196" w:name="_Toc310338024"/>
      <w:bookmarkStart w:id="197" w:name="_Toc310338336"/>
      <w:bookmarkStart w:id="198" w:name="_Toc309298161"/>
      <w:bookmarkStart w:id="199" w:name="_Toc309298199"/>
      <w:bookmarkStart w:id="200" w:name="_Toc309368144"/>
      <w:bookmarkStart w:id="201" w:name="_Toc309649556"/>
      <w:bookmarkStart w:id="202" w:name="_Toc309650288"/>
      <w:bookmarkStart w:id="203" w:name="_Toc310333761"/>
      <w:bookmarkStart w:id="204" w:name="_Toc310334846"/>
      <w:bookmarkStart w:id="205" w:name="_Toc310335082"/>
      <w:bookmarkStart w:id="206" w:name="_Toc310336091"/>
      <w:bookmarkStart w:id="207" w:name="_Toc310336508"/>
      <w:bookmarkStart w:id="208" w:name="_Toc310337530"/>
      <w:bookmarkStart w:id="209" w:name="_Toc310337627"/>
      <w:bookmarkStart w:id="210" w:name="_Toc310338026"/>
      <w:bookmarkStart w:id="211" w:name="_Toc310338338"/>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09433F">
        <w:rPr>
          <w:rFonts w:eastAsia="Times New Roman" w:cs="Times New Roman"/>
          <w:sz w:val="24"/>
          <w:lang w:eastAsia="es-ES"/>
        </w:rPr>
        <w:t>Tener información actualizada acerca de l</w:t>
      </w:r>
      <w:r w:rsidR="008276A9">
        <w:rPr>
          <w:rFonts w:eastAsia="Times New Roman" w:cs="Times New Roman"/>
          <w:sz w:val="24"/>
          <w:lang w:eastAsia="es-ES"/>
        </w:rPr>
        <w:t>o</w:t>
      </w:r>
      <w:r w:rsidRPr="0009433F">
        <w:rPr>
          <w:rFonts w:eastAsia="Times New Roman" w:cs="Times New Roman"/>
          <w:sz w:val="24"/>
          <w:lang w:eastAsia="es-ES"/>
        </w:rPr>
        <w:t xml:space="preserve">s certificados </w:t>
      </w:r>
      <w:r w:rsidR="00D317BB" w:rsidRPr="00D317BB">
        <w:rPr>
          <w:rFonts w:eastAsia="Times New Roman" w:cs="Times New Roman"/>
          <w:sz w:val="24"/>
          <w:szCs w:val="20"/>
          <w:lang w:val="es-ES_tradnl" w:eastAsia="es-ES"/>
        </w:rPr>
        <w:t>C670, C</w:t>
      </w:r>
      <w:r w:rsidR="004F0B4F" w:rsidRPr="00D317BB">
        <w:rPr>
          <w:rFonts w:eastAsia="Times New Roman" w:cs="Times New Roman"/>
          <w:sz w:val="24"/>
          <w:szCs w:val="20"/>
          <w:lang w:val="es-ES_tradnl" w:eastAsia="es-ES"/>
        </w:rPr>
        <w:t>672</w:t>
      </w:r>
      <w:r w:rsidR="004F0B4F">
        <w:rPr>
          <w:rFonts w:eastAsia="Times New Roman" w:cs="Times New Roman"/>
          <w:sz w:val="24"/>
          <w:szCs w:val="20"/>
          <w:lang w:val="es-ES_tradnl" w:eastAsia="es-ES"/>
        </w:rPr>
        <w:t xml:space="preserve"> de</w:t>
      </w:r>
      <w:r w:rsidRPr="0009433F">
        <w:rPr>
          <w:rFonts w:eastAsia="Times New Roman" w:cs="Times New Roman"/>
          <w:sz w:val="24"/>
          <w:lang w:eastAsia="es-ES"/>
        </w:rPr>
        <w:t xml:space="preserve"> </w:t>
      </w:r>
      <w:r w:rsidR="00D317BB">
        <w:rPr>
          <w:rFonts w:eastAsia="Times New Roman" w:cs="Times New Roman"/>
          <w:sz w:val="24"/>
          <w:lang w:eastAsia="es-ES"/>
        </w:rPr>
        <w:t>SGR</w:t>
      </w:r>
      <w:r w:rsidR="00271208">
        <w:rPr>
          <w:rFonts w:eastAsia="Times New Roman" w:cs="Times New Roman"/>
          <w:sz w:val="24"/>
          <w:lang w:eastAsia="es-ES"/>
        </w:rPr>
        <w:t>,</w:t>
      </w:r>
      <w:r w:rsidRPr="0009433F">
        <w:rPr>
          <w:rFonts w:eastAsia="Times New Roman" w:cs="Times New Roman"/>
          <w:sz w:val="24"/>
          <w:szCs w:val="20"/>
          <w:lang w:val="es-ES_tradnl" w:eastAsia="es-ES"/>
        </w:rPr>
        <w:t xml:space="preserve"> </w:t>
      </w:r>
      <w:r w:rsidRPr="0009433F">
        <w:rPr>
          <w:rFonts w:eastAsia="Times New Roman" w:cs="Times New Roman"/>
          <w:sz w:val="24"/>
          <w:lang w:eastAsia="es-ES"/>
        </w:rPr>
        <w:t xml:space="preserve">de forma que la información se traslade de forma inmediata a la </w:t>
      </w:r>
      <w:r w:rsidRPr="0009433F">
        <w:rPr>
          <w:rFonts w:eastAsia="Times New Roman" w:cs="Times New Roman"/>
          <w:sz w:val="24"/>
          <w:szCs w:val="20"/>
          <w:lang w:eastAsia="es-ES"/>
        </w:rPr>
        <w:t xml:space="preserve">AEAT, con esto se consigue garantizar la calidad de las validaciones realizadas en la AEAT para las declaraciones aduaneras que hagan referencia a un </w:t>
      </w:r>
      <w:r w:rsidR="003D4CC1">
        <w:rPr>
          <w:rFonts w:eastAsia="Times New Roman" w:cs="Times New Roman"/>
          <w:sz w:val="24"/>
          <w:szCs w:val="20"/>
          <w:lang w:eastAsia="es-ES"/>
        </w:rPr>
        <w:t>certificado</w:t>
      </w:r>
      <w:r w:rsidRPr="0009433F">
        <w:rPr>
          <w:rFonts w:eastAsia="Times New Roman" w:cs="Times New Roman"/>
          <w:sz w:val="24"/>
          <w:szCs w:val="20"/>
          <w:lang w:eastAsia="es-ES"/>
        </w:rPr>
        <w:t xml:space="preserve"> </w:t>
      </w:r>
      <w:r w:rsidR="00D317BB" w:rsidRPr="00D317BB">
        <w:rPr>
          <w:rFonts w:eastAsia="Times New Roman" w:cs="Times New Roman"/>
          <w:sz w:val="24"/>
          <w:szCs w:val="20"/>
          <w:lang w:val="es-ES_tradnl" w:eastAsia="es-ES"/>
        </w:rPr>
        <w:t>C670, C</w:t>
      </w:r>
      <w:r w:rsidR="004F0B4F" w:rsidRPr="00D317BB">
        <w:rPr>
          <w:rFonts w:eastAsia="Times New Roman" w:cs="Times New Roman"/>
          <w:sz w:val="24"/>
          <w:szCs w:val="20"/>
          <w:lang w:val="es-ES_tradnl" w:eastAsia="es-ES"/>
        </w:rPr>
        <w:t>672</w:t>
      </w:r>
      <w:r w:rsidR="004F0B4F">
        <w:rPr>
          <w:rFonts w:eastAsia="Times New Roman" w:cs="Times New Roman"/>
          <w:sz w:val="24"/>
          <w:szCs w:val="20"/>
          <w:lang w:val="es-ES_tradnl" w:eastAsia="es-ES"/>
        </w:rPr>
        <w:t xml:space="preserve"> de</w:t>
      </w:r>
      <w:r w:rsidRPr="0009433F">
        <w:rPr>
          <w:rFonts w:eastAsia="Times New Roman" w:cs="Times New Roman"/>
          <w:sz w:val="24"/>
          <w:szCs w:val="20"/>
          <w:lang w:eastAsia="es-ES"/>
        </w:rPr>
        <w:t xml:space="preserve"> </w:t>
      </w:r>
      <w:r w:rsidR="00D317BB">
        <w:rPr>
          <w:rFonts w:eastAsia="Times New Roman" w:cs="Times New Roman"/>
          <w:sz w:val="24"/>
          <w:szCs w:val="20"/>
          <w:lang w:val="es-ES_tradnl" w:eastAsia="es-ES"/>
        </w:rPr>
        <w:t>SGR</w:t>
      </w:r>
      <w:r w:rsidRPr="0009433F">
        <w:rPr>
          <w:rFonts w:eastAsia="Times New Roman" w:cs="Times New Roman"/>
          <w:sz w:val="24"/>
          <w:szCs w:val="20"/>
          <w:lang w:eastAsia="es-ES"/>
        </w:rPr>
        <w:t>.</w:t>
      </w: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keepNext/>
        <w:numPr>
          <w:ilvl w:val="1"/>
          <w:numId w:val="0"/>
        </w:numPr>
        <w:spacing w:before="160" w:after="120" w:line="240" w:lineRule="auto"/>
        <w:ind w:left="709" w:hanging="709"/>
        <w:jc w:val="both"/>
        <w:outlineLvl w:val="1"/>
        <w:rPr>
          <w:rFonts w:eastAsia="Times New Roman" w:cs="Arial"/>
          <w:b/>
          <w:i/>
          <w:kern w:val="28"/>
          <w:sz w:val="24"/>
          <w:szCs w:val="20"/>
          <w:lang w:eastAsia="es-ES"/>
        </w:rPr>
      </w:pPr>
      <w:bookmarkStart w:id="212" w:name="_Toc418495813"/>
      <w:bookmarkStart w:id="213" w:name="_Toc513793863"/>
      <w:r w:rsidRPr="0009433F">
        <w:rPr>
          <w:rFonts w:eastAsia="Times New Roman" w:cs="Arial"/>
          <w:b/>
          <w:i/>
          <w:kern w:val="28"/>
          <w:sz w:val="28"/>
          <w:szCs w:val="20"/>
          <w:lang w:eastAsia="es-ES"/>
        </w:rPr>
        <w:t xml:space="preserve">Servicios de intercambio de información desde </w:t>
      </w:r>
      <w:r w:rsidR="00D317BB">
        <w:rPr>
          <w:rFonts w:eastAsia="Times New Roman" w:cs="Arial"/>
          <w:b/>
          <w:i/>
          <w:kern w:val="28"/>
          <w:sz w:val="28"/>
          <w:szCs w:val="20"/>
          <w:lang w:eastAsia="es-ES"/>
        </w:rPr>
        <w:t>SGR</w:t>
      </w:r>
      <w:r w:rsidRPr="0009433F">
        <w:rPr>
          <w:rFonts w:eastAsia="Times New Roman" w:cs="Arial"/>
          <w:b/>
          <w:i/>
          <w:kern w:val="28"/>
          <w:sz w:val="28"/>
          <w:szCs w:val="20"/>
          <w:lang w:eastAsia="es-ES"/>
        </w:rPr>
        <w:t xml:space="preserve"> a la AEAT</w:t>
      </w:r>
      <w:bookmarkEnd w:id="212"/>
      <w:bookmarkEnd w:id="213"/>
    </w:p>
    <w:p w:rsidR="0009433F" w:rsidRPr="0009433F" w:rsidRDefault="00CE2256" w:rsidP="00D742B4">
      <w:pPr>
        <w:spacing w:after="0" w:line="240" w:lineRule="auto"/>
        <w:jc w:val="both"/>
        <w:rPr>
          <w:rFonts w:eastAsia="Times New Roman" w:cs="Times New Roman"/>
          <w:sz w:val="24"/>
          <w:szCs w:val="20"/>
          <w:lang w:eastAsia="es-ES"/>
        </w:rPr>
      </w:pPr>
      <w:r>
        <w:rPr>
          <w:rFonts w:eastAsia="Times New Roman" w:cs="Times New Roman"/>
          <w:sz w:val="24"/>
          <w:szCs w:val="20"/>
          <w:lang w:val="es-ES_tradnl" w:eastAsia="es-ES"/>
        </w:rPr>
        <w:t>SGR</w:t>
      </w:r>
      <w:r w:rsidR="009E5B9D">
        <w:rPr>
          <w:rFonts w:eastAsia="Times New Roman" w:cs="Times New Roman"/>
          <w:sz w:val="24"/>
          <w:szCs w:val="20"/>
          <w:lang w:val="es-ES_tradnl" w:eastAsia="es-ES"/>
        </w:rPr>
        <w:t xml:space="preserve"> </w:t>
      </w:r>
      <w:r w:rsidR="0009433F" w:rsidRPr="0009433F">
        <w:rPr>
          <w:rFonts w:eastAsia="Times New Roman" w:cs="Times New Roman"/>
          <w:sz w:val="24"/>
          <w:szCs w:val="20"/>
          <w:lang w:eastAsia="es-ES"/>
        </w:rPr>
        <w:t>enviará mensajes de actualización con l</w:t>
      </w:r>
      <w:r w:rsidR="003D4CC1">
        <w:rPr>
          <w:rFonts w:eastAsia="Times New Roman" w:cs="Times New Roman"/>
          <w:sz w:val="24"/>
          <w:szCs w:val="20"/>
          <w:lang w:eastAsia="es-ES"/>
        </w:rPr>
        <w:t>o</w:t>
      </w:r>
      <w:r w:rsidR="0009433F" w:rsidRPr="0009433F">
        <w:rPr>
          <w:rFonts w:eastAsia="Times New Roman" w:cs="Times New Roman"/>
          <w:sz w:val="24"/>
          <w:szCs w:val="20"/>
          <w:lang w:eastAsia="es-ES"/>
        </w:rPr>
        <w:t xml:space="preserve">s </w:t>
      </w:r>
      <w:r w:rsidR="003D4CC1">
        <w:rPr>
          <w:rFonts w:eastAsia="Times New Roman" w:cs="Times New Roman"/>
          <w:sz w:val="24"/>
          <w:szCs w:val="20"/>
          <w:lang w:val="es-ES_tradnl" w:eastAsia="es-ES"/>
        </w:rPr>
        <w:t>certificados</w:t>
      </w:r>
      <w:r w:rsidR="003D4CC1" w:rsidRPr="0009433F">
        <w:rPr>
          <w:rFonts w:eastAsia="Times New Roman" w:cs="Times New Roman"/>
          <w:sz w:val="24"/>
          <w:szCs w:val="20"/>
          <w:lang w:val="es-ES_tradnl" w:eastAsia="es-ES"/>
        </w:rPr>
        <w:t xml:space="preserve"> </w:t>
      </w:r>
      <w:r w:rsidRPr="00D317BB">
        <w:rPr>
          <w:rFonts w:eastAsia="Times New Roman" w:cs="Times New Roman"/>
          <w:sz w:val="24"/>
          <w:szCs w:val="20"/>
          <w:lang w:val="es-ES_tradnl" w:eastAsia="es-ES"/>
        </w:rPr>
        <w:t>C670, C</w:t>
      </w:r>
      <w:r w:rsidR="004F0B4F" w:rsidRPr="00D317BB">
        <w:rPr>
          <w:rFonts w:eastAsia="Times New Roman" w:cs="Times New Roman"/>
          <w:sz w:val="24"/>
          <w:szCs w:val="20"/>
          <w:lang w:val="es-ES_tradnl" w:eastAsia="es-ES"/>
        </w:rPr>
        <w:t>672</w:t>
      </w:r>
      <w:r w:rsidR="004F0B4F">
        <w:rPr>
          <w:rFonts w:eastAsia="Times New Roman" w:cs="Times New Roman"/>
          <w:sz w:val="24"/>
          <w:szCs w:val="20"/>
          <w:lang w:val="es-ES_tradnl" w:eastAsia="es-ES"/>
        </w:rPr>
        <w:t xml:space="preserve"> a</w:t>
      </w:r>
      <w:r w:rsidR="0009433F" w:rsidRPr="0009433F">
        <w:rPr>
          <w:rFonts w:eastAsia="Times New Roman" w:cs="Times New Roman"/>
          <w:sz w:val="24"/>
          <w:szCs w:val="20"/>
          <w:lang w:eastAsia="es-ES"/>
        </w:rPr>
        <w:t xml:space="preserve"> gestionar por la AEAT y hará uso de la información que la AEAT tiene sobre el estado de los certificados respecto a las declaraciones de comercio exterior. </w:t>
      </w:r>
    </w:p>
    <w:p w:rsidR="009E5B9D"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La AEAT devolverá de forma síncrona una respuesta indicando si el servicio se ha admitido</w:t>
      </w:r>
      <w:r w:rsidR="009E5B9D">
        <w:rPr>
          <w:rFonts w:eastAsia="Times New Roman" w:cs="Times New Roman"/>
          <w:sz w:val="24"/>
          <w:szCs w:val="20"/>
          <w:lang w:eastAsia="es-ES"/>
        </w:rPr>
        <w:t>,</w:t>
      </w:r>
      <w:r w:rsidRPr="0009433F">
        <w:rPr>
          <w:rFonts w:eastAsia="Times New Roman" w:cs="Times New Roman"/>
          <w:sz w:val="24"/>
          <w:szCs w:val="20"/>
          <w:lang w:eastAsia="es-ES"/>
        </w:rPr>
        <w:t xml:space="preserve"> o </w:t>
      </w:r>
      <w:r w:rsidR="009E5B9D">
        <w:rPr>
          <w:rFonts w:eastAsia="Times New Roman" w:cs="Times New Roman"/>
          <w:sz w:val="24"/>
          <w:szCs w:val="20"/>
          <w:lang w:eastAsia="es-ES"/>
        </w:rPr>
        <w:t>ha sido rechazado por no cumplir alguna condición, si se rechaza se indicará la causa mediante un código y su descripción.</w:t>
      </w: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 xml:space="preserve"> </w:t>
      </w:r>
    </w:p>
    <w:p w:rsidR="0009433F" w:rsidRPr="0009433F" w:rsidRDefault="0009433F" w:rsidP="00D742B4">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Para realizar estas funciones se crean los siguientes servicios Web:</w:t>
      </w:r>
    </w:p>
    <w:p w:rsidR="0009433F" w:rsidRPr="0009433F" w:rsidRDefault="0009433F" w:rsidP="00D742B4">
      <w:pPr>
        <w:spacing w:after="0" w:line="240" w:lineRule="auto"/>
        <w:jc w:val="both"/>
        <w:rPr>
          <w:rFonts w:eastAsia="Times New Roman" w:cs="Times New Roman"/>
          <w:sz w:val="24"/>
          <w:szCs w:val="20"/>
          <w:lang w:eastAsia="es-ES"/>
        </w:rPr>
      </w:pPr>
    </w:p>
    <w:tbl>
      <w:tblPr>
        <w:tblW w:w="9640" w:type="dxa"/>
        <w:tblInd w:w="-72" w:type="dxa"/>
        <w:tblBorders>
          <w:top w:val="nil"/>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843"/>
        <w:gridCol w:w="1701"/>
        <w:gridCol w:w="4111"/>
        <w:gridCol w:w="1134"/>
        <w:gridCol w:w="851"/>
      </w:tblGrid>
      <w:tr w:rsidR="0009433F" w:rsidRPr="0009433F" w:rsidTr="003A226A">
        <w:trPr>
          <w:trHeight w:val="436"/>
        </w:trPr>
        <w:tc>
          <w:tcPr>
            <w:tcW w:w="1843" w:type="dxa"/>
            <w:tcBorders>
              <w:bottom w:val="single" w:sz="8" w:space="0" w:color="000000"/>
            </w:tcBorders>
            <w:shd w:val="solid" w:color="800000" w:fill="FFFFFF"/>
            <w:vAlign w:val="center"/>
          </w:tcPr>
          <w:p w:rsidR="0009433F" w:rsidRPr="0009433F" w:rsidRDefault="0009433F" w:rsidP="00D742B4">
            <w:pPr>
              <w:spacing w:after="0" w:line="240" w:lineRule="auto"/>
              <w:jc w:val="both"/>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Proceso</w:t>
            </w:r>
          </w:p>
        </w:tc>
        <w:tc>
          <w:tcPr>
            <w:tcW w:w="1701" w:type="dxa"/>
            <w:tcBorders>
              <w:bottom w:val="single" w:sz="8" w:space="0" w:color="000000"/>
            </w:tcBorders>
            <w:shd w:val="solid" w:color="800000" w:fill="FFFFFF"/>
            <w:vAlign w:val="center"/>
          </w:tcPr>
          <w:p w:rsidR="0009433F" w:rsidRPr="0009433F" w:rsidRDefault="0009433F" w:rsidP="00D742B4">
            <w:pPr>
              <w:spacing w:after="0" w:line="240" w:lineRule="auto"/>
              <w:jc w:val="both"/>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Servicio Web</w:t>
            </w:r>
          </w:p>
        </w:tc>
        <w:tc>
          <w:tcPr>
            <w:tcW w:w="4111" w:type="dxa"/>
            <w:tcBorders>
              <w:bottom w:val="single" w:sz="8" w:space="0" w:color="000000"/>
            </w:tcBorders>
            <w:shd w:val="solid" w:color="800000" w:fill="FFFFFF"/>
            <w:vAlign w:val="center"/>
          </w:tcPr>
          <w:p w:rsidR="0009433F" w:rsidRPr="0009433F" w:rsidRDefault="0009433F" w:rsidP="00D742B4">
            <w:pPr>
              <w:spacing w:after="0" w:line="240" w:lineRule="auto"/>
              <w:jc w:val="both"/>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Descripción</w:t>
            </w:r>
          </w:p>
        </w:tc>
        <w:tc>
          <w:tcPr>
            <w:tcW w:w="1134" w:type="dxa"/>
            <w:tcBorders>
              <w:bottom w:val="single" w:sz="8" w:space="0" w:color="000000"/>
            </w:tcBorders>
            <w:shd w:val="solid" w:color="800000" w:fill="FFFFFF"/>
            <w:vAlign w:val="center"/>
          </w:tcPr>
          <w:p w:rsidR="0009433F" w:rsidRPr="0009433F" w:rsidRDefault="0009433F" w:rsidP="00D742B4">
            <w:pPr>
              <w:spacing w:after="0" w:line="240" w:lineRule="auto"/>
              <w:jc w:val="both"/>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Origen</w:t>
            </w:r>
          </w:p>
        </w:tc>
        <w:tc>
          <w:tcPr>
            <w:tcW w:w="851" w:type="dxa"/>
            <w:tcBorders>
              <w:bottom w:val="single" w:sz="8" w:space="0" w:color="000000"/>
            </w:tcBorders>
            <w:shd w:val="solid" w:color="800000" w:fill="FFFFFF"/>
            <w:vAlign w:val="center"/>
          </w:tcPr>
          <w:p w:rsidR="0009433F" w:rsidRPr="0009433F" w:rsidRDefault="0009433F" w:rsidP="00D742B4">
            <w:pPr>
              <w:spacing w:after="0" w:line="240" w:lineRule="auto"/>
              <w:jc w:val="both"/>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Destino</w:t>
            </w:r>
          </w:p>
        </w:tc>
      </w:tr>
      <w:tr w:rsidR="0009433F" w:rsidRPr="0009433F" w:rsidTr="003A226A">
        <w:tc>
          <w:tcPr>
            <w:tcW w:w="1843"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09433F" w:rsidP="00F777C7">
            <w:pPr>
              <w:tabs>
                <w:tab w:val="center" w:pos="1370"/>
              </w:tabs>
              <w:spacing w:after="0" w:line="240" w:lineRule="auto"/>
              <w:rPr>
                <w:rFonts w:eastAsia="Times New Roman" w:cs="Times New Roman"/>
                <w:b/>
                <w:bCs/>
                <w:i/>
                <w:iCs/>
                <w:szCs w:val="20"/>
                <w:lang w:val="es-ES_tradnl" w:eastAsia="es-ES"/>
              </w:rPr>
            </w:pPr>
            <w:r w:rsidRPr="0009433F">
              <w:rPr>
                <w:rFonts w:eastAsia="Times New Roman" w:cs="Times New Roman"/>
                <w:b/>
                <w:bCs/>
                <w:i/>
                <w:iCs/>
                <w:szCs w:val="20"/>
                <w:lang w:val="es-ES_tradnl" w:eastAsia="es-ES"/>
              </w:rPr>
              <w:t>A</w:t>
            </w:r>
            <w:r w:rsidR="008276A9">
              <w:rPr>
                <w:rFonts w:eastAsia="Times New Roman" w:cs="Times New Roman"/>
                <w:b/>
                <w:bCs/>
                <w:i/>
                <w:iCs/>
                <w:szCs w:val="20"/>
                <w:lang w:val="es-ES_tradnl" w:eastAsia="es-ES"/>
              </w:rPr>
              <w:t>lta</w:t>
            </w:r>
            <w:r w:rsidR="003A226A">
              <w:rPr>
                <w:rFonts w:eastAsia="Times New Roman" w:cs="Times New Roman"/>
                <w:b/>
                <w:bCs/>
                <w:i/>
                <w:iCs/>
                <w:szCs w:val="20"/>
                <w:lang w:val="es-ES_tradnl" w:eastAsia="es-ES"/>
              </w:rPr>
              <w:t>, Modificación</w:t>
            </w:r>
            <w:r w:rsidR="008276A9">
              <w:rPr>
                <w:rFonts w:eastAsia="Times New Roman" w:cs="Times New Roman"/>
                <w:b/>
                <w:bCs/>
                <w:i/>
                <w:iCs/>
                <w:szCs w:val="20"/>
                <w:lang w:val="es-ES_tradnl" w:eastAsia="es-ES"/>
              </w:rPr>
              <w:t xml:space="preserve"> </w:t>
            </w:r>
            <w:r w:rsidR="00B12034">
              <w:rPr>
                <w:rFonts w:eastAsia="Times New Roman" w:cs="Times New Roman"/>
                <w:b/>
                <w:bCs/>
                <w:i/>
                <w:iCs/>
                <w:szCs w:val="20"/>
                <w:lang w:val="es-ES_tradnl" w:eastAsia="es-ES"/>
              </w:rPr>
              <w:t xml:space="preserve"> </w:t>
            </w:r>
            <w:r w:rsidR="00A129E8">
              <w:rPr>
                <w:rFonts w:eastAsia="Times New Roman" w:cs="Times New Roman"/>
                <w:b/>
                <w:bCs/>
                <w:i/>
                <w:iCs/>
                <w:szCs w:val="20"/>
                <w:lang w:val="es-ES_tradnl" w:eastAsia="es-ES"/>
              </w:rPr>
              <w:t>o</w:t>
            </w:r>
            <w:r w:rsidR="00B12034">
              <w:rPr>
                <w:rFonts w:eastAsia="Times New Roman" w:cs="Times New Roman"/>
                <w:b/>
                <w:bCs/>
                <w:i/>
                <w:iCs/>
                <w:szCs w:val="20"/>
                <w:lang w:val="es-ES_tradnl" w:eastAsia="es-ES"/>
              </w:rPr>
              <w:t xml:space="preserve"> Validación </w:t>
            </w:r>
            <w:r w:rsidRPr="0009433F">
              <w:rPr>
                <w:rFonts w:eastAsia="Times New Roman" w:cs="Times New Roman"/>
                <w:b/>
                <w:bCs/>
                <w:i/>
                <w:iCs/>
                <w:szCs w:val="20"/>
                <w:lang w:val="es-ES_tradnl" w:eastAsia="es-ES"/>
              </w:rPr>
              <w:t xml:space="preserve">de </w:t>
            </w:r>
            <w:r w:rsidR="003D4CC1">
              <w:rPr>
                <w:rFonts w:eastAsia="Times New Roman" w:cs="Times New Roman"/>
                <w:b/>
                <w:bCs/>
                <w:i/>
                <w:iCs/>
                <w:szCs w:val="20"/>
                <w:lang w:val="es-ES_tradnl" w:eastAsia="es-ES"/>
              </w:rPr>
              <w:t>Certificados</w:t>
            </w:r>
          </w:p>
        </w:tc>
        <w:tc>
          <w:tcPr>
            <w:tcW w:w="1701"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B12034" w:rsidP="00D742B4">
            <w:pPr>
              <w:spacing w:after="0" w:line="240" w:lineRule="auto"/>
              <w:jc w:val="both"/>
              <w:rPr>
                <w:rFonts w:eastAsia="Times New Roman" w:cs="Times New Roman"/>
                <w:i/>
                <w:iCs/>
                <w:szCs w:val="20"/>
                <w:lang w:val="es-ES_tradnl" w:eastAsia="es-ES"/>
              </w:rPr>
            </w:pPr>
            <w:r w:rsidRPr="00B12034">
              <w:rPr>
                <w:rFonts w:eastAsia="Times New Roman" w:cs="Times New Roman"/>
                <w:i/>
                <w:iCs/>
                <w:szCs w:val="20"/>
                <w:lang w:eastAsia="es-ES"/>
              </w:rPr>
              <w:t>Act</w:t>
            </w:r>
            <w:r w:rsidR="00D317BB">
              <w:rPr>
                <w:rFonts w:eastAsia="Times New Roman" w:cs="Times New Roman"/>
                <w:i/>
                <w:iCs/>
                <w:szCs w:val="20"/>
                <w:lang w:eastAsia="es-ES"/>
              </w:rPr>
              <w:t>Residuos</w:t>
            </w:r>
            <w:r w:rsidRPr="00B12034">
              <w:rPr>
                <w:rFonts w:eastAsia="Times New Roman" w:cs="Times New Roman"/>
                <w:i/>
                <w:iCs/>
                <w:szCs w:val="20"/>
                <w:lang w:eastAsia="es-ES"/>
              </w:rPr>
              <w:t>V</w:t>
            </w:r>
            <w:r>
              <w:rPr>
                <w:rFonts w:eastAsia="Times New Roman" w:cs="Times New Roman"/>
                <w:b/>
                <w:bCs/>
                <w:i/>
                <w:iCs/>
                <w:szCs w:val="20"/>
                <w:lang w:eastAsia="es-ES"/>
              </w:rPr>
              <w:t>1</w:t>
            </w:r>
          </w:p>
        </w:tc>
        <w:tc>
          <w:tcPr>
            <w:tcW w:w="4111"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09433F" w:rsidP="00F777C7">
            <w:pPr>
              <w:spacing w:after="0" w:line="240" w:lineRule="auto"/>
              <w:rPr>
                <w:rFonts w:eastAsia="Times New Roman" w:cs="Times New Roman"/>
                <w:szCs w:val="20"/>
                <w:lang w:val="es-ES_tradnl" w:eastAsia="es-ES"/>
              </w:rPr>
            </w:pPr>
            <w:r w:rsidRPr="0009433F">
              <w:rPr>
                <w:rFonts w:eastAsia="Times New Roman" w:cs="Times New Roman"/>
                <w:szCs w:val="20"/>
                <w:lang w:val="es-ES_tradnl" w:eastAsia="es-ES"/>
              </w:rPr>
              <w:t xml:space="preserve"> Alta</w:t>
            </w:r>
            <w:r w:rsidR="00053058">
              <w:rPr>
                <w:rFonts w:eastAsia="Times New Roman" w:cs="Times New Roman"/>
                <w:szCs w:val="20"/>
                <w:lang w:val="es-ES_tradnl" w:eastAsia="es-ES"/>
              </w:rPr>
              <w:t>, Modificación</w:t>
            </w:r>
            <w:r w:rsidR="00B12034">
              <w:rPr>
                <w:rFonts w:eastAsia="Times New Roman" w:cs="Times New Roman"/>
                <w:szCs w:val="20"/>
                <w:lang w:val="es-ES_tradnl" w:eastAsia="es-ES"/>
              </w:rPr>
              <w:t xml:space="preserve"> o Valida</w:t>
            </w:r>
            <w:r w:rsidR="001013D1">
              <w:rPr>
                <w:rFonts w:eastAsia="Times New Roman" w:cs="Times New Roman"/>
                <w:szCs w:val="20"/>
                <w:lang w:val="es-ES_tradnl" w:eastAsia="es-ES"/>
              </w:rPr>
              <w:t>ción</w:t>
            </w:r>
            <w:r w:rsidRPr="0009433F">
              <w:rPr>
                <w:rFonts w:eastAsia="Times New Roman" w:cs="Times New Roman"/>
                <w:szCs w:val="20"/>
                <w:lang w:val="es-ES_tradnl" w:eastAsia="es-ES"/>
              </w:rPr>
              <w:t xml:space="preserve"> </w:t>
            </w:r>
            <w:r w:rsidR="005C0BA4">
              <w:rPr>
                <w:rFonts w:eastAsia="Times New Roman" w:cs="Times New Roman"/>
                <w:szCs w:val="20"/>
                <w:lang w:val="es-ES_tradnl" w:eastAsia="es-ES"/>
              </w:rPr>
              <w:t>de</w:t>
            </w:r>
            <w:r w:rsidRPr="0009433F">
              <w:rPr>
                <w:rFonts w:eastAsia="Times New Roman" w:cs="Times New Roman"/>
                <w:szCs w:val="20"/>
                <w:lang w:val="es-ES_tradnl" w:eastAsia="es-ES"/>
              </w:rPr>
              <w:t xml:space="preserve"> </w:t>
            </w:r>
            <w:r w:rsidR="003D4CC1">
              <w:rPr>
                <w:rFonts w:eastAsia="Times New Roman" w:cs="Times New Roman"/>
                <w:szCs w:val="20"/>
                <w:lang w:val="es-ES_tradnl" w:eastAsia="es-ES"/>
              </w:rPr>
              <w:t>Certificado</w:t>
            </w:r>
            <w:r w:rsidR="008276A9">
              <w:rPr>
                <w:rFonts w:eastAsia="Times New Roman" w:cs="Times New Roman"/>
                <w:szCs w:val="20"/>
                <w:lang w:val="es-ES_tradnl" w:eastAsia="es-ES"/>
              </w:rPr>
              <w:t xml:space="preserve"> en la AEAT</w:t>
            </w:r>
          </w:p>
        </w:tc>
        <w:tc>
          <w:tcPr>
            <w:tcW w:w="1134"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D317BB" w:rsidP="00D742B4">
            <w:pPr>
              <w:spacing w:after="0" w:line="240" w:lineRule="auto"/>
              <w:jc w:val="both"/>
              <w:rPr>
                <w:rFonts w:eastAsia="Times New Roman" w:cs="Times New Roman"/>
                <w:szCs w:val="20"/>
                <w:lang w:val="es-ES_tradnl" w:eastAsia="es-ES"/>
              </w:rPr>
            </w:pPr>
            <w:r>
              <w:rPr>
                <w:rFonts w:eastAsia="Times New Roman" w:cs="Times New Roman"/>
                <w:szCs w:val="20"/>
                <w:lang w:val="es-ES_tradnl" w:eastAsia="es-ES"/>
              </w:rPr>
              <w:t>SGR</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09433F" w:rsidP="00D742B4">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AEAT</w:t>
            </w:r>
          </w:p>
        </w:tc>
      </w:tr>
      <w:tr w:rsidR="0009433F" w:rsidRPr="0009433F" w:rsidTr="003A226A">
        <w:trPr>
          <w:trHeight w:val="812"/>
        </w:trPr>
        <w:tc>
          <w:tcPr>
            <w:tcW w:w="1843"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A129E8" w:rsidRDefault="00A129E8" w:rsidP="00F777C7">
            <w:pPr>
              <w:tabs>
                <w:tab w:val="center" w:pos="1370"/>
              </w:tabs>
              <w:spacing w:after="0" w:line="240" w:lineRule="auto"/>
              <w:rPr>
                <w:rFonts w:eastAsia="Times New Roman" w:cs="Times New Roman"/>
                <w:b/>
                <w:bCs/>
                <w:i/>
                <w:iCs/>
                <w:szCs w:val="20"/>
                <w:lang w:val="es-ES_tradnl" w:eastAsia="es-ES"/>
              </w:rPr>
            </w:pPr>
            <w:r>
              <w:rPr>
                <w:rFonts w:eastAsia="Times New Roman" w:cs="Times New Roman"/>
                <w:b/>
                <w:bCs/>
                <w:i/>
                <w:iCs/>
                <w:szCs w:val="20"/>
                <w:lang w:val="es-ES_tradnl" w:eastAsia="es-ES"/>
              </w:rPr>
              <w:t>Consulta</w:t>
            </w:r>
            <w:r w:rsidR="00FB717D">
              <w:rPr>
                <w:rFonts w:eastAsia="Times New Roman" w:cs="Times New Roman"/>
                <w:b/>
                <w:bCs/>
                <w:i/>
                <w:iCs/>
                <w:szCs w:val="20"/>
                <w:lang w:val="es-ES_tradnl" w:eastAsia="es-ES"/>
              </w:rPr>
              <w:t xml:space="preserve"> o</w:t>
            </w:r>
          </w:p>
          <w:p w:rsidR="0009433F" w:rsidRPr="0009433F" w:rsidRDefault="00B12034" w:rsidP="00F777C7">
            <w:pPr>
              <w:tabs>
                <w:tab w:val="center" w:pos="1370"/>
              </w:tabs>
              <w:spacing w:after="0" w:line="240" w:lineRule="auto"/>
              <w:rPr>
                <w:rFonts w:eastAsia="Times New Roman" w:cs="Times New Roman"/>
                <w:b/>
                <w:bCs/>
                <w:i/>
                <w:iCs/>
                <w:szCs w:val="20"/>
                <w:lang w:val="es-ES_tradnl" w:eastAsia="es-ES"/>
              </w:rPr>
            </w:pPr>
            <w:r>
              <w:rPr>
                <w:rFonts w:eastAsia="Times New Roman" w:cs="Times New Roman"/>
                <w:b/>
                <w:bCs/>
                <w:i/>
                <w:iCs/>
                <w:szCs w:val="20"/>
                <w:lang w:val="es-ES_tradnl" w:eastAsia="es-ES"/>
              </w:rPr>
              <w:t>Anulación</w:t>
            </w:r>
            <w:r w:rsidR="00FB717D">
              <w:rPr>
                <w:rFonts w:eastAsia="Times New Roman" w:cs="Times New Roman"/>
                <w:b/>
                <w:bCs/>
                <w:i/>
                <w:iCs/>
                <w:szCs w:val="20"/>
                <w:lang w:val="es-ES_tradnl" w:eastAsia="es-ES"/>
              </w:rPr>
              <w:t xml:space="preserve"> </w:t>
            </w:r>
            <w:r w:rsidR="0009433F" w:rsidRPr="0009433F">
              <w:rPr>
                <w:rFonts w:eastAsia="Times New Roman" w:cs="Times New Roman"/>
                <w:b/>
                <w:bCs/>
                <w:i/>
                <w:iCs/>
                <w:szCs w:val="20"/>
                <w:lang w:val="es-ES_tradnl" w:eastAsia="es-ES"/>
              </w:rPr>
              <w:t xml:space="preserve">de </w:t>
            </w:r>
            <w:r w:rsidR="003D4CC1">
              <w:rPr>
                <w:rFonts w:eastAsia="Times New Roman" w:cs="Times New Roman"/>
                <w:b/>
                <w:bCs/>
                <w:i/>
                <w:iCs/>
                <w:szCs w:val="20"/>
                <w:lang w:val="es-ES_tradnl" w:eastAsia="es-ES"/>
              </w:rPr>
              <w:t>Certificados</w:t>
            </w:r>
          </w:p>
        </w:tc>
        <w:tc>
          <w:tcPr>
            <w:tcW w:w="1701"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295553" w:rsidP="00D742B4">
            <w:pPr>
              <w:spacing w:after="0" w:line="240" w:lineRule="auto"/>
              <w:jc w:val="both"/>
              <w:rPr>
                <w:rFonts w:eastAsia="Times New Roman" w:cs="Times New Roman"/>
                <w:i/>
                <w:iCs/>
                <w:szCs w:val="20"/>
                <w:lang w:val="es-ES_tradnl" w:eastAsia="es-ES"/>
              </w:rPr>
            </w:pPr>
            <w:r>
              <w:rPr>
                <w:rFonts w:eastAsia="Times New Roman" w:cs="Times New Roman"/>
                <w:i/>
                <w:iCs/>
                <w:szCs w:val="20"/>
                <w:lang w:eastAsia="es-ES"/>
              </w:rPr>
              <w:t>Ope</w:t>
            </w:r>
            <w:r w:rsidR="00D317BB">
              <w:rPr>
                <w:rFonts w:eastAsia="Times New Roman" w:cs="Times New Roman"/>
                <w:i/>
                <w:iCs/>
                <w:szCs w:val="20"/>
                <w:lang w:eastAsia="es-ES"/>
              </w:rPr>
              <w:t>Residuos</w:t>
            </w:r>
            <w:r w:rsidRPr="00B12034">
              <w:rPr>
                <w:rFonts w:eastAsia="Times New Roman" w:cs="Times New Roman"/>
                <w:i/>
                <w:iCs/>
                <w:szCs w:val="20"/>
                <w:lang w:eastAsia="es-ES"/>
              </w:rPr>
              <w:t>V</w:t>
            </w:r>
            <w:r>
              <w:rPr>
                <w:rFonts w:eastAsia="Times New Roman" w:cs="Times New Roman"/>
                <w:b/>
                <w:bCs/>
                <w:i/>
                <w:iCs/>
                <w:szCs w:val="20"/>
                <w:lang w:eastAsia="es-ES"/>
              </w:rPr>
              <w:t>1</w:t>
            </w:r>
          </w:p>
        </w:tc>
        <w:tc>
          <w:tcPr>
            <w:tcW w:w="4111"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A129E8" w:rsidP="00F777C7">
            <w:pPr>
              <w:spacing w:after="0" w:line="240" w:lineRule="auto"/>
              <w:rPr>
                <w:rFonts w:eastAsia="Times New Roman" w:cs="Times New Roman"/>
                <w:szCs w:val="20"/>
                <w:lang w:val="es-ES_tradnl" w:eastAsia="es-ES"/>
              </w:rPr>
            </w:pPr>
            <w:r>
              <w:rPr>
                <w:rFonts w:eastAsia="Times New Roman" w:cs="Times New Roman"/>
                <w:szCs w:val="20"/>
                <w:lang w:val="es-ES_tradnl" w:eastAsia="es-ES"/>
              </w:rPr>
              <w:t>Consulta las exportaciones</w:t>
            </w:r>
            <w:r w:rsidR="00D317BB">
              <w:rPr>
                <w:rFonts w:eastAsia="Times New Roman" w:cs="Times New Roman"/>
                <w:szCs w:val="20"/>
                <w:lang w:val="es-ES_tradnl" w:eastAsia="es-ES"/>
              </w:rPr>
              <w:t xml:space="preserve"> o importaciones</w:t>
            </w:r>
            <w:r>
              <w:rPr>
                <w:rFonts w:eastAsia="Times New Roman" w:cs="Times New Roman"/>
                <w:szCs w:val="20"/>
                <w:lang w:val="es-ES_tradnl" w:eastAsia="es-ES"/>
              </w:rPr>
              <w:t xml:space="preserve"> de un certificado</w:t>
            </w:r>
            <w:r w:rsidR="0050574A">
              <w:rPr>
                <w:rFonts w:eastAsia="Times New Roman" w:cs="Times New Roman"/>
                <w:szCs w:val="20"/>
                <w:lang w:val="es-ES_tradnl" w:eastAsia="es-ES"/>
              </w:rPr>
              <w:t xml:space="preserve"> </w:t>
            </w:r>
            <w:r w:rsidR="007A66EE">
              <w:rPr>
                <w:rFonts w:eastAsia="Times New Roman" w:cs="Times New Roman"/>
                <w:szCs w:val="20"/>
                <w:lang w:val="es-ES_tradnl" w:eastAsia="es-ES"/>
              </w:rPr>
              <w:t>o</w:t>
            </w:r>
            <w:r w:rsidR="0050574A">
              <w:rPr>
                <w:rFonts w:eastAsia="Times New Roman" w:cs="Times New Roman"/>
                <w:szCs w:val="20"/>
                <w:lang w:val="es-ES_tradnl" w:eastAsia="es-ES"/>
              </w:rPr>
              <w:t xml:space="preserve"> </w:t>
            </w:r>
            <w:r w:rsidR="00FB717D">
              <w:rPr>
                <w:rFonts w:eastAsia="Times New Roman" w:cs="Times New Roman"/>
                <w:szCs w:val="20"/>
                <w:lang w:val="es-ES_tradnl" w:eastAsia="es-ES"/>
              </w:rPr>
              <w:t>a</w:t>
            </w:r>
            <w:r w:rsidR="00B12034">
              <w:rPr>
                <w:rFonts w:eastAsia="Times New Roman" w:cs="Times New Roman"/>
                <w:szCs w:val="20"/>
                <w:lang w:val="es-ES_tradnl" w:eastAsia="es-ES"/>
              </w:rPr>
              <w:t xml:space="preserve">nula </w:t>
            </w:r>
            <w:r w:rsidR="0009433F" w:rsidRPr="0009433F">
              <w:rPr>
                <w:rFonts w:eastAsia="Times New Roman" w:cs="Times New Roman"/>
                <w:szCs w:val="20"/>
                <w:lang w:val="es-ES_tradnl" w:eastAsia="es-ES"/>
              </w:rPr>
              <w:t>e</w:t>
            </w:r>
            <w:r w:rsidR="00B12034">
              <w:rPr>
                <w:rFonts w:eastAsia="Times New Roman" w:cs="Times New Roman"/>
                <w:szCs w:val="20"/>
                <w:lang w:val="es-ES_tradnl" w:eastAsia="es-ES"/>
              </w:rPr>
              <w:t>n</w:t>
            </w:r>
            <w:r w:rsidR="0009433F" w:rsidRPr="0009433F">
              <w:rPr>
                <w:rFonts w:eastAsia="Times New Roman" w:cs="Times New Roman"/>
                <w:szCs w:val="20"/>
                <w:lang w:val="es-ES_tradnl" w:eastAsia="es-ES"/>
              </w:rPr>
              <w:t xml:space="preserve"> la AEAT un </w:t>
            </w:r>
            <w:r w:rsidR="003D4CC1">
              <w:rPr>
                <w:rFonts w:eastAsia="Times New Roman" w:cs="Times New Roman"/>
                <w:szCs w:val="20"/>
                <w:lang w:val="es-ES_tradnl" w:eastAsia="es-ES"/>
              </w:rPr>
              <w:t>certificado</w:t>
            </w:r>
            <w:r w:rsidR="0009433F" w:rsidRPr="0009433F">
              <w:rPr>
                <w:rFonts w:eastAsia="Times New Roman" w:cs="Times New Roman"/>
                <w:szCs w:val="20"/>
                <w:lang w:val="es-ES_tradnl" w:eastAsia="es-ES"/>
              </w:rPr>
              <w:t xml:space="preserve"> que no ha sido usad</w:t>
            </w:r>
            <w:r w:rsidR="00FB717D">
              <w:rPr>
                <w:rFonts w:eastAsia="Times New Roman" w:cs="Times New Roman"/>
                <w:szCs w:val="20"/>
                <w:lang w:val="es-ES_tradnl" w:eastAsia="es-ES"/>
              </w:rPr>
              <w:t>o.</w:t>
            </w:r>
          </w:p>
        </w:tc>
        <w:tc>
          <w:tcPr>
            <w:tcW w:w="1134"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D317BB" w:rsidP="00D742B4">
            <w:pPr>
              <w:spacing w:after="0" w:line="240" w:lineRule="auto"/>
              <w:jc w:val="both"/>
              <w:rPr>
                <w:rFonts w:eastAsia="Times New Roman" w:cs="Times New Roman"/>
                <w:szCs w:val="20"/>
                <w:lang w:val="es-ES_tradnl" w:eastAsia="es-ES"/>
              </w:rPr>
            </w:pPr>
            <w:r>
              <w:rPr>
                <w:rFonts w:eastAsia="Times New Roman" w:cs="Times New Roman"/>
                <w:szCs w:val="20"/>
                <w:lang w:val="es-ES_tradnl" w:eastAsia="es-ES"/>
              </w:rPr>
              <w:t>SGR</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Mar>
              <w:top w:w="57" w:type="dxa"/>
              <w:bottom w:w="57" w:type="dxa"/>
            </w:tcMar>
          </w:tcPr>
          <w:p w:rsidR="0009433F" w:rsidRPr="0009433F" w:rsidRDefault="0009433F" w:rsidP="00D742B4">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AEAT</w:t>
            </w:r>
          </w:p>
        </w:tc>
      </w:tr>
    </w:tbl>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spacing w:after="0" w:line="240" w:lineRule="auto"/>
        <w:jc w:val="both"/>
        <w:rPr>
          <w:rFonts w:eastAsia="Times New Roman" w:cs="Times New Roman"/>
          <w:sz w:val="24"/>
          <w:szCs w:val="20"/>
          <w:lang w:eastAsia="es-ES"/>
        </w:rPr>
      </w:pPr>
    </w:p>
    <w:p w:rsidR="0009433F" w:rsidRPr="0009433F" w:rsidRDefault="0009433F" w:rsidP="00D742B4">
      <w:pPr>
        <w:tabs>
          <w:tab w:val="right" w:pos="8647"/>
        </w:tabs>
        <w:spacing w:before="360" w:after="0" w:line="240" w:lineRule="auto"/>
        <w:ind w:left="360"/>
        <w:jc w:val="both"/>
        <w:rPr>
          <w:rFonts w:eastAsia="Times New Roman" w:cs="Times New Roman"/>
          <w:sz w:val="24"/>
          <w:szCs w:val="20"/>
          <w:lang w:eastAsia="es-ES"/>
        </w:rPr>
      </w:pPr>
    </w:p>
    <w:p w:rsidR="0009433F" w:rsidRPr="00065CA4" w:rsidRDefault="0009433F" w:rsidP="00D742B4">
      <w:pPr>
        <w:keepNext/>
        <w:numPr>
          <w:ilvl w:val="1"/>
          <w:numId w:val="0"/>
        </w:numPr>
        <w:spacing w:before="160" w:after="120" w:line="240" w:lineRule="auto"/>
        <w:ind w:left="709" w:hanging="709"/>
        <w:jc w:val="both"/>
        <w:outlineLvl w:val="1"/>
        <w:rPr>
          <w:rFonts w:eastAsia="Times New Roman" w:cs="Times New Roman"/>
          <w:b/>
          <w:i/>
          <w:kern w:val="28"/>
          <w:sz w:val="28"/>
          <w:szCs w:val="28"/>
          <w:lang w:eastAsia="es-ES"/>
        </w:rPr>
      </w:pPr>
      <w:bookmarkStart w:id="214" w:name="_Toc256080058"/>
      <w:bookmarkStart w:id="215" w:name="_Toc256080153"/>
      <w:bookmarkStart w:id="216" w:name="_Toc309115764"/>
      <w:bookmarkStart w:id="217" w:name="_Toc309133128"/>
      <w:bookmarkStart w:id="218" w:name="_Toc309290442"/>
      <w:bookmarkStart w:id="219" w:name="_Toc309298109"/>
      <w:bookmarkStart w:id="220" w:name="_Toc309298164"/>
      <w:bookmarkStart w:id="221" w:name="_Toc309298202"/>
      <w:bookmarkStart w:id="222" w:name="_Toc309298371"/>
      <w:bookmarkStart w:id="223" w:name="_Toc309368148"/>
      <w:bookmarkStart w:id="224" w:name="_Toc309649560"/>
      <w:bookmarkStart w:id="225" w:name="_Toc309650292"/>
      <w:bookmarkStart w:id="226" w:name="_Toc310333765"/>
      <w:bookmarkStart w:id="227" w:name="_Toc310334850"/>
      <w:bookmarkStart w:id="228" w:name="_Toc310335086"/>
      <w:bookmarkStart w:id="229" w:name="_Toc310336095"/>
      <w:bookmarkStart w:id="230" w:name="_Toc310336512"/>
      <w:bookmarkStart w:id="231" w:name="_Toc310337534"/>
      <w:bookmarkStart w:id="232" w:name="_Toc310337631"/>
      <w:bookmarkStart w:id="233" w:name="_Toc310338030"/>
      <w:bookmarkStart w:id="234" w:name="_Toc310338342"/>
      <w:bookmarkStart w:id="235" w:name="_Toc309368149"/>
      <w:bookmarkStart w:id="236" w:name="_Toc309649561"/>
      <w:bookmarkStart w:id="237" w:name="_Toc309650293"/>
      <w:bookmarkStart w:id="238" w:name="_Toc310333766"/>
      <w:bookmarkStart w:id="239" w:name="_Toc310334851"/>
      <w:bookmarkStart w:id="240" w:name="_Toc310335087"/>
      <w:bookmarkStart w:id="241" w:name="_Toc310336096"/>
      <w:bookmarkStart w:id="242" w:name="_Toc310336513"/>
      <w:bookmarkStart w:id="243" w:name="_Toc310337535"/>
      <w:bookmarkStart w:id="244" w:name="_Toc310337632"/>
      <w:bookmarkStart w:id="245" w:name="_Toc310338031"/>
      <w:bookmarkStart w:id="246" w:name="_Toc310338343"/>
      <w:bookmarkStart w:id="247" w:name="_Toc256080060"/>
      <w:bookmarkStart w:id="248" w:name="_Toc256080155"/>
      <w:bookmarkStart w:id="249" w:name="_Toc309115766"/>
      <w:bookmarkStart w:id="250" w:name="_Toc309133130"/>
      <w:bookmarkStart w:id="251" w:name="_Toc309290444"/>
      <w:bookmarkStart w:id="252" w:name="_Toc309298111"/>
      <w:bookmarkStart w:id="253" w:name="_Toc309298166"/>
      <w:bookmarkStart w:id="254" w:name="_Toc309298204"/>
      <w:bookmarkStart w:id="255" w:name="_Toc309298373"/>
      <w:bookmarkStart w:id="256" w:name="_Toc309368150"/>
      <w:bookmarkStart w:id="257" w:name="_Toc309649562"/>
      <w:bookmarkStart w:id="258" w:name="_Toc309650294"/>
      <w:bookmarkStart w:id="259" w:name="_Toc310333767"/>
      <w:bookmarkStart w:id="260" w:name="_Toc310334852"/>
      <w:bookmarkStart w:id="261" w:name="_Toc310335088"/>
      <w:bookmarkStart w:id="262" w:name="_Toc310336097"/>
      <w:bookmarkStart w:id="263" w:name="_Toc310336514"/>
      <w:bookmarkStart w:id="264" w:name="_Toc310337536"/>
      <w:bookmarkStart w:id="265" w:name="_Toc310337633"/>
      <w:bookmarkStart w:id="266" w:name="_Toc310338032"/>
      <w:bookmarkStart w:id="267" w:name="_Toc310338344"/>
      <w:bookmarkStart w:id="268" w:name="_Toc147209809"/>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r w:rsidRPr="0009433F">
        <w:rPr>
          <w:rFonts w:eastAsia="Times New Roman" w:cs="Arial"/>
          <w:b/>
          <w:i/>
          <w:kern w:val="28"/>
          <w:sz w:val="28"/>
          <w:szCs w:val="20"/>
          <w:lang w:eastAsia="es-ES"/>
        </w:rPr>
        <w:br w:type="page"/>
      </w:r>
      <w:bookmarkStart w:id="269" w:name="_Toc418495815"/>
      <w:r w:rsidR="00EF367A" w:rsidRPr="00065CA4">
        <w:rPr>
          <w:rFonts w:eastAsia="Times New Roman" w:cs="Arial"/>
          <w:b/>
          <w:i/>
          <w:kern w:val="28"/>
          <w:sz w:val="28"/>
          <w:szCs w:val="28"/>
          <w:lang w:eastAsia="es-ES"/>
        </w:rPr>
        <w:lastRenderedPageBreak/>
        <w:t xml:space="preserve"> </w:t>
      </w:r>
      <w:bookmarkStart w:id="270" w:name="_Toc513793864"/>
      <w:r w:rsidR="00EF367A" w:rsidRPr="00065CA4">
        <w:rPr>
          <w:rFonts w:eastAsia="Times New Roman" w:cs="Arial"/>
          <w:b/>
          <w:i/>
          <w:kern w:val="28"/>
          <w:sz w:val="28"/>
          <w:szCs w:val="28"/>
          <w:lang w:eastAsia="es-ES"/>
        </w:rPr>
        <w:t>Servicio de A</w:t>
      </w:r>
      <w:r w:rsidRPr="00065CA4">
        <w:rPr>
          <w:rFonts w:eastAsia="Times New Roman" w:cs="Arial"/>
          <w:b/>
          <w:i/>
          <w:kern w:val="28"/>
          <w:sz w:val="28"/>
          <w:szCs w:val="28"/>
          <w:lang w:eastAsia="es-ES"/>
        </w:rPr>
        <w:t>lta</w:t>
      </w:r>
      <w:bookmarkEnd w:id="269"/>
      <w:r w:rsidR="007555B9">
        <w:rPr>
          <w:rFonts w:eastAsia="Times New Roman" w:cs="Arial"/>
          <w:b/>
          <w:i/>
          <w:kern w:val="28"/>
          <w:sz w:val="28"/>
          <w:szCs w:val="28"/>
          <w:lang w:eastAsia="es-ES"/>
        </w:rPr>
        <w:t xml:space="preserve">, </w:t>
      </w:r>
      <w:r w:rsidR="007A66EE">
        <w:rPr>
          <w:rFonts w:eastAsia="Times New Roman" w:cs="Arial"/>
          <w:b/>
          <w:i/>
          <w:kern w:val="28"/>
          <w:sz w:val="28"/>
          <w:szCs w:val="28"/>
          <w:lang w:eastAsia="es-ES"/>
        </w:rPr>
        <w:t xml:space="preserve">Modificación </w:t>
      </w:r>
      <w:r w:rsidR="007A66EE" w:rsidRPr="00065CA4">
        <w:rPr>
          <w:rFonts w:eastAsia="Times New Roman" w:cs="Arial"/>
          <w:b/>
          <w:i/>
          <w:kern w:val="28"/>
          <w:sz w:val="28"/>
          <w:szCs w:val="28"/>
          <w:lang w:eastAsia="es-ES"/>
        </w:rPr>
        <w:t>y</w:t>
      </w:r>
      <w:r w:rsidR="006C704D" w:rsidRPr="00065CA4">
        <w:rPr>
          <w:rFonts w:eastAsia="Times New Roman" w:cs="Arial"/>
          <w:b/>
          <w:i/>
          <w:kern w:val="28"/>
          <w:sz w:val="28"/>
          <w:szCs w:val="28"/>
          <w:lang w:eastAsia="es-ES"/>
        </w:rPr>
        <w:t xml:space="preserve"> Validación de Certificado</w:t>
      </w:r>
      <w:bookmarkEnd w:id="270"/>
    </w:p>
    <w:p w:rsidR="00A11536" w:rsidRDefault="00A11536" w:rsidP="00D742B4">
      <w:pPr>
        <w:spacing w:after="0" w:line="240" w:lineRule="auto"/>
        <w:jc w:val="both"/>
        <w:rPr>
          <w:rFonts w:eastAsia="Times New Roman" w:cs="Times New Roman"/>
          <w:b/>
          <w:bCs/>
          <w:sz w:val="24"/>
          <w:szCs w:val="20"/>
          <w:lang w:val="es-ES_tradnl" w:eastAsia="es-ES"/>
        </w:rPr>
      </w:pPr>
      <w:bookmarkStart w:id="271" w:name="_Toc309368152"/>
      <w:bookmarkStart w:id="272" w:name="_Toc309649564"/>
      <w:bookmarkStart w:id="273" w:name="_Toc309650296"/>
      <w:bookmarkStart w:id="274" w:name="_Toc310333769"/>
      <w:bookmarkStart w:id="275" w:name="_Toc310334854"/>
      <w:bookmarkStart w:id="276" w:name="_Toc310335090"/>
      <w:bookmarkStart w:id="277" w:name="_Toc310336099"/>
      <w:bookmarkStart w:id="278" w:name="_Toc310336516"/>
      <w:bookmarkStart w:id="279" w:name="_Toc310337538"/>
      <w:bookmarkStart w:id="280" w:name="_Toc310337635"/>
      <w:bookmarkStart w:id="281" w:name="_Toc310338034"/>
      <w:bookmarkStart w:id="282" w:name="_Toc310338346"/>
      <w:bookmarkEnd w:id="268"/>
      <w:bookmarkEnd w:id="271"/>
      <w:bookmarkEnd w:id="272"/>
      <w:bookmarkEnd w:id="273"/>
      <w:bookmarkEnd w:id="274"/>
      <w:bookmarkEnd w:id="275"/>
      <w:bookmarkEnd w:id="276"/>
      <w:bookmarkEnd w:id="277"/>
      <w:bookmarkEnd w:id="278"/>
      <w:bookmarkEnd w:id="279"/>
      <w:bookmarkEnd w:id="280"/>
      <w:bookmarkEnd w:id="281"/>
      <w:bookmarkEnd w:id="282"/>
    </w:p>
    <w:p w:rsidR="0009433F" w:rsidRDefault="0009433F" w:rsidP="00D742B4">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mensaje:</w:t>
      </w:r>
    </w:p>
    <w:tbl>
      <w:tblPr>
        <w:tblW w:w="9142" w:type="dxa"/>
        <w:tblBorders>
          <w:bottom w:val="single" w:sz="4" w:space="0" w:color="auto"/>
        </w:tblBorders>
        <w:tblLayout w:type="fixed"/>
        <w:tblCellMar>
          <w:left w:w="70" w:type="dxa"/>
          <w:right w:w="70" w:type="dxa"/>
        </w:tblCellMar>
        <w:tblLook w:val="0000" w:firstRow="0" w:lastRow="0" w:firstColumn="0" w:lastColumn="0" w:noHBand="0" w:noVBand="0"/>
      </w:tblPr>
      <w:tblGrid>
        <w:gridCol w:w="4606"/>
        <w:gridCol w:w="851"/>
        <w:gridCol w:w="709"/>
        <w:gridCol w:w="2976"/>
      </w:tblGrid>
      <w:tr w:rsidR="007D1B09" w:rsidRPr="0009433F" w:rsidTr="00271908">
        <w:trPr>
          <w:trHeight w:val="524"/>
        </w:trPr>
        <w:tc>
          <w:tcPr>
            <w:tcW w:w="4606"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D1B09" w:rsidRPr="0009433F" w:rsidRDefault="007D1B09" w:rsidP="00271908">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Operación</w:t>
            </w:r>
            <w:r w:rsidRPr="0009433F">
              <w:rPr>
                <w:rFonts w:eastAsia="Times New Roman" w:cs="Times New Roman"/>
                <w:b/>
                <w:bCs/>
                <w:sz w:val="20"/>
                <w:szCs w:val="20"/>
                <w:lang w:val="es-ES_tradnl" w:eastAsia="es-ES"/>
              </w:rPr>
              <w:t>:</w:t>
            </w:r>
          </w:p>
          <w:p w:rsidR="007D1B09" w:rsidRPr="0009433F" w:rsidRDefault="007D1B09" w:rsidP="00271908">
            <w:pPr>
              <w:autoSpaceDE w:val="0"/>
              <w:autoSpaceDN w:val="0"/>
              <w:adjustRightInd w:val="0"/>
              <w:spacing w:after="0" w:line="240" w:lineRule="auto"/>
              <w:jc w:val="both"/>
              <w:rPr>
                <w:rFonts w:eastAsia="Times New Roman" w:cs="Times New Roman"/>
                <w:sz w:val="20"/>
                <w:szCs w:val="20"/>
                <w:lang w:eastAsia="es-ES"/>
              </w:rPr>
            </w:pPr>
          </w:p>
        </w:tc>
        <w:tc>
          <w:tcPr>
            <w:tcW w:w="851"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D1B09" w:rsidRPr="0009433F" w:rsidRDefault="007D1B09" w:rsidP="00271908">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03</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D1B09" w:rsidRPr="0009433F" w:rsidRDefault="007D1B09" w:rsidP="00271908">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976"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D1B09" w:rsidRDefault="007D1B09" w:rsidP="00271908">
            <w:pPr>
              <w:spacing w:after="0" w:line="240" w:lineRule="auto"/>
              <w:jc w:val="both"/>
              <w:rPr>
                <w:rFonts w:eastAsia="Times New Roman" w:cs="Times New Roman"/>
                <w:sz w:val="20"/>
                <w:szCs w:val="20"/>
                <w:lang w:val="es-ES_tradnl" w:eastAsia="es-ES"/>
              </w:rPr>
            </w:pPr>
            <w:r w:rsidRPr="002B6537">
              <w:rPr>
                <w:rFonts w:eastAsia="Times New Roman" w:cs="Times New Roman"/>
                <w:sz w:val="20"/>
                <w:szCs w:val="20"/>
                <w:lang w:val="es-ES_tradnl" w:eastAsia="es-ES"/>
              </w:rPr>
              <w:t>Opciones:</w:t>
            </w:r>
            <w:r>
              <w:rPr>
                <w:rFonts w:eastAsia="Times New Roman" w:cs="Times New Roman"/>
                <w:sz w:val="20"/>
                <w:szCs w:val="20"/>
                <w:lang w:val="es-ES_tradnl" w:eastAsia="es-ES"/>
              </w:rPr>
              <w:t xml:space="preserve"> </w:t>
            </w:r>
            <w:r w:rsidRPr="002B6537">
              <w:rPr>
                <w:rFonts w:eastAsia="Times New Roman" w:cs="Times New Roman"/>
                <w:sz w:val="20"/>
                <w:szCs w:val="20"/>
                <w:lang w:val="es-ES_tradnl" w:eastAsia="es-ES"/>
              </w:rPr>
              <w:t xml:space="preserve">  </w:t>
            </w:r>
          </w:p>
          <w:p w:rsidR="007D1B09" w:rsidRPr="002B6537" w:rsidRDefault="007D1B09" w:rsidP="00271908">
            <w:pPr>
              <w:spacing w:after="0" w:line="240" w:lineRule="auto"/>
              <w:jc w:val="both"/>
              <w:rPr>
                <w:rFonts w:eastAsia="Times New Roman" w:cs="Times New Roman"/>
                <w:sz w:val="20"/>
                <w:szCs w:val="20"/>
                <w:lang w:val="es-ES_tradnl" w:eastAsia="es-ES"/>
              </w:rPr>
            </w:pPr>
            <w:r>
              <w:rPr>
                <w:rFonts w:eastAsia="Times New Roman" w:cs="Times New Roman"/>
                <w:b/>
                <w:sz w:val="20"/>
                <w:szCs w:val="20"/>
                <w:lang w:val="es-ES_tradnl" w:eastAsia="es-ES"/>
              </w:rPr>
              <w:t>CON</w:t>
            </w:r>
            <w:r w:rsidRPr="002B6537">
              <w:rPr>
                <w:rFonts w:eastAsia="Times New Roman" w:cs="Times New Roman"/>
                <w:sz w:val="20"/>
                <w:szCs w:val="20"/>
                <w:lang w:val="es-ES_tradnl" w:eastAsia="es-ES"/>
              </w:rPr>
              <w:t xml:space="preserve">: </w:t>
            </w:r>
            <w:r>
              <w:rPr>
                <w:rFonts w:eastAsia="Times New Roman" w:cs="Times New Roman"/>
                <w:sz w:val="20"/>
                <w:szCs w:val="20"/>
                <w:lang w:val="es-ES_tradnl" w:eastAsia="es-ES"/>
              </w:rPr>
              <w:t>Co</w:t>
            </w:r>
            <w:r w:rsidRPr="002B6537">
              <w:rPr>
                <w:rFonts w:eastAsia="Times New Roman" w:cs="Times New Roman"/>
                <w:sz w:val="20"/>
                <w:szCs w:val="20"/>
                <w:lang w:val="es-ES_tradnl" w:eastAsia="es-ES"/>
              </w:rPr>
              <w:t>n</w:t>
            </w:r>
            <w:r>
              <w:rPr>
                <w:rFonts w:eastAsia="Times New Roman" w:cs="Times New Roman"/>
                <w:sz w:val="20"/>
                <w:szCs w:val="20"/>
                <w:lang w:val="es-ES_tradnl" w:eastAsia="es-ES"/>
              </w:rPr>
              <w:t>sulta de Dúas que han usado el Certificado</w:t>
            </w:r>
            <w:r w:rsidRPr="002B6537">
              <w:rPr>
                <w:rFonts w:eastAsia="Times New Roman" w:cs="Times New Roman"/>
                <w:sz w:val="20"/>
                <w:szCs w:val="20"/>
                <w:lang w:val="es-ES_tradnl" w:eastAsia="es-ES"/>
              </w:rPr>
              <w:t xml:space="preserve">. </w:t>
            </w:r>
          </w:p>
          <w:p w:rsidR="007D1B09" w:rsidRPr="0009433F" w:rsidRDefault="007D1B09" w:rsidP="00271908">
            <w:pPr>
              <w:spacing w:after="0" w:line="240" w:lineRule="auto"/>
              <w:jc w:val="both"/>
              <w:rPr>
                <w:rFonts w:eastAsia="Times New Roman" w:cs="Times New Roman"/>
                <w:sz w:val="20"/>
                <w:szCs w:val="20"/>
                <w:lang w:val="es-ES_tradnl" w:eastAsia="es-ES"/>
              </w:rPr>
            </w:pPr>
            <w:r w:rsidRPr="002B6537">
              <w:rPr>
                <w:rFonts w:eastAsia="Times New Roman" w:cs="Times New Roman"/>
                <w:b/>
                <w:sz w:val="20"/>
                <w:szCs w:val="20"/>
                <w:lang w:val="es-ES_tradnl" w:eastAsia="es-ES"/>
              </w:rPr>
              <w:t>ANU</w:t>
            </w:r>
            <w:r w:rsidRPr="002B6537">
              <w:rPr>
                <w:rFonts w:eastAsia="Times New Roman" w:cs="Times New Roman"/>
                <w:sz w:val="20"/>
                <w:szCs w:val="20"/>
                <w:lang w:val="es-ES_tradnl" w:eastAsia="es-ES"/>
              </w:rPr>
              <w:t>: Anulación</w:t>
            </w:r>
            <w:r>
              <w:rPr>
                <w:rFonts w:eastAsia="Times New Roman" w:cs="Times New Roman"/>
                <w:sz w:val="20"/>
                <w:szCs w:val="20"/>
                <w:lang w:val="es-ES_tradnl" w:eastAsia="es-ES"/>
              </w:rPr>
              <w:t xml:space="preserve"> de Certificado. </w:t>
            </w:r>
          </w:p>
        </w:tc>
      </w:tr>
    </w:tbl>
    <w:p w:rsidR="00D317BB" w:rsidRDefault="00D317BB" w:rsidP="00D742B4">
      <w:pPr>
        <w:spacing w:after="0" w:line="240" w:lineRule="auto"/>
        <w:jc w:val="both"/>
        <w:rPr>
          <w:rFonts w:eastAsia="Times New Roman" w:cs="Times New Roman"/>
          <w:b/>
          <w:bCs/>
          <w:sz w:val="24"/>
          <w:szCs w:val="20"/>
          <w:lang w:val="es-ES_tradnl" w:eastAsia="es-ES"/>
        </w:rPr>
      </w:pPr>
    </w:p>
    <w:p w:rsidR="009A4DC6" w:rsidRPr="0009433F" w:rsidRDefault="009A4DC6" w:rsidP="009A4DC6">
      <w:pPr>
        <w:spacing w:after="0" w:line="240" w:lineRule="auto"/>
        <w:jc w:val="both"/>
        <w:rPr>
          <w:rFonts w:eastAsia="Times New Roman" w:cs="Times New Roman"/>
          <w:b/>
          <w:bCs/>
          <w:sz w:val="24"/>
          <w:szCs w:val="20"/>
          <w:lang w:val="es-ES_tradnl" w:eastAsia="es-ES"/>
        </w:rPr>
      </w:pPr>
    </w:p>
    <w:tbl>
      <w:tblPr>
        <w:tblW w:w="9001" w:type="dxa"/>
        <w:tblBorders>
          <w:bottom w:val="single" w:sz="4" w:space="0" w:color="auto"/>
        </w:tblBorders>
        <w:tblLayout w:type="fixed"/>
        <w:tblCellMar>
          <w:left w:w="70" w:type="dxa"/>
          <w:right w:w="70" w:type="dxa"/>
        </w:tblCellMar>
        <w:tblLook w:val="0000" w:firstRow="0" w:lastRow="0" w:firstColumn="0" w:lastColumn="0" w:noHBand="0" w:noVBand="0"/>
      </w:tblPr>
      <w:tblGrid>
        <w:gridCol w:w="4890"/>
        <w:gridCol w:w="709"/>
        <w:gridCol w:w="708"/>
        <w:gridCol w:w="2694"/>
      </w:tblGrid>
      <w:tr w:rsidR="009A4DC6" w:rsidRPr="0009433F" w:rsidTr="007E234E">
        <w:trPr>
          <w:trHeight w:val="385"/>
        </w:trPr>
        <w:tc>
          <w:tcPr>
            <w:tcW w:w="4890" w:type="dxa"/>
            <w:tcBorders>
              <w:bottom w:val="single" w:sz="4" w:space="0" w:color="auto"/>
            </w:tcBorders>
            <w:shd w:val="clear" w:color="auto" w:fill="800000"/>
            <w:vAlign w:val="center"/>
          </w:tcPr>
          <w:p w:rsidR="009A4DC6" w:rsidRPr="0009433F" w:rsidRDefault="009A4DC6" w:rsidP="007E234E">
            <w:pPr>
              <w:spacing w:after="0" w:line="240" w:lineRule="auto"/>
              <w:jc w:val="both"/>
              <w:rPr>
                <w:rFonts w:eastAsia="Times New Roman" w:cs="Times New Roman"/>
                <w:b/>
                <w:bCs/>
                <w:sz w:val="24"/>
                <w:szCs w:val="20"/>
                <w:lang w:val="es-ES_tradnl" w:eastAsia="es-ES"/>
              </w:rPr>
            </w:pPr>
            <w:r w:rsidRPr="0009433F">
              <w:rPr>
                <w:rFonts w:eastAsia="Times New Roman" w:cs="Arial"/>
                <w:b/>
                <w:bCs/>
                <w:sz w:val="16"/>
                <w:szCs w:val="16"/>
                <w:lang w:val="es-ES_tradnl" w:eastAsia="es-ES"/>
              </w:rPr>
              <w:t>Información</w:t>
            </w:r>
          </w:p>
        </w:tc>
        <w:tc>
          <w:tcPr>
            <w:tcW w:w="709" w:type="dxa"/>
            <w:tcBorders>
              <w:bottom w:val="single" w:sz="4" w:space="0" w:color="auto"/>
            </w:tcBorders>
            <w:shd w:val="clear" w:color="auto" w:fill="800000"/>
            <w:vAlign w:val="center"/>
          </w:tcPr>
          <w:p w:rsidR="009A4DC6" w:rsidRPr="0009433F" w:rsidRDefault="009A4DC6" w:rsidP="007E234E">
            <w:pPr>
              <w:spacing w:after="0" w:line="240" w:lineRule="auto"/>
              <w:jc w:val="both"/>
              <w:rPr>
                <w:rFonts w:eastAsia="Times New Roman" w:cs="Times New Roman"/>
                <w:sz w:val="24"/>
                <w:szCs w:val="20"/>
                <w:lang w:val="es-ES_tradnl" w:eastAsia="es-ES"/>
              </w:rPr>
            </w:pPr>
            <w:r w:rsidRPr="0009433F">
              <w:rPr>
                <w:rFonts w:eastAsia="Times New Roman" w:cs="Arial"/>
                <w:b/>
                <w:bCs/>
                <w:sz w:val="16"/>
                <w:szCs w:val="16"/>
                <w:lang w:val="es-ES_tradnl" w:eastAsia="es-ES"/>
              </w:rPr>
              <w:t>Formato</w:t>
            </w:r>
          </w:p>
        </w:tc>
        <w:tc>
          <w:tcPr>
            <w:tcW w:w="708" w:type="dxa"/>
            <w:tcBorders>
              <w:bottom w:val="single" w:sz="4" w:space="0" w:color="auto"/>
            </w:tcBorders>
            <w:shd w:val="clear" w:color="auto" w:fill="800000"/>
            <w:vAlign w:val="center"/>
          </w:tcPr>
          <w:p w:rsidR="009A4DC6" w:rsidRPr="0009433F" w:rsidRDefault="009A4DC6" w:rsidP="007E234E">
            <w:pPr>
              <w:spacing w:after="0" w:line="240" w:lineRule="auto"/>
              <w:jc w:val="both"/>
              <w:rPr>
                <w:rFonts w:eastAsia="Times New Roman" w:cs="Arial"/>
                <w:b/>
                <w:bCs/>
                <w:sz w:val="16"/>
                <w:szCs w:val="16"/>
                <w:lang w:val="es-ES_tradnl" w:eastAsia="es-ES"/>
              </w:rPr>
            </w:pPr>
            <w:r w:rsidRPr="0009433F">
              <w:rPr>
                <w:rFonts w:eastAsia="Times New Roman" w:cs="Arial"/>
                <w:b/>
                <w:bCs/>
                <w:sz w:val="16"/>
                <w:szCs w:val="16"/>
                <w:lang w:val="es-ES_tradnl" w:eastAsia="es-ES"/>
              </w:rPr>
              <w:t>Veces</w:t>
            </w:r>
          </w:p>
        </w:tc>
        <w:tc>
          <w:tcPr>
            <w:tcW w:w="2694" w:type="dxa"/>
            <w:tcBorders>
              <w:bottom w:val="single" w:sz="4" w:space="0" w:color="auto"/>
            </w:tcBorders>
            <w:shd w:val="clear" w:color="auto" w:fill="800000"/>
            <w:vAlign w:val="center"/>
          </w:tcPr>
          <w:p w:rsidR="009A4DC6" w:rsidRPr="0009433F" w:rsidRDefault="009A4DC6" w:rsidP="00F777C7">
            <w:pPr>
              <w:spacing w:after="0" w:line="240" w:lineRule="auto"/>
              <w:rPr>
                <w:rFonts w:eastAsia="Times New Roman" w:cs="Arial"/>
                <w:b/>
                <w:bCs/>
                <w:sz w:val="16"/>
                <w:szCs w:val="16"/>
                <w:lang w:val="es-ES_tradnl" w:eastAsia="es-ES"/>
              </w:rPr>
            </w:pPr>
            <w:r w:rsidRPr="0009433F">
              <w:rPr>
                <w:rFonts w:eastAsia="Times New Roman" w:cs="Arial"/>
                <w:b/>
                <w:bCs/>
                <w:sz w:val="16"/>
                <w:szCs w:val="16"/>
                <w:lang w:val="es-ES_tradnl" w:eastAsia="es-ES"/>
              </w:rPr>
              <w:t>Nota de uso</w:t>
            </w:r>
          </w:p>
        </w:tc>
      </w:tr>
      <w:tr w:rsidR="009A4DC6" w:rsidRPr="0009433F" w:rsidTr="007E234E">
        <w:trPr>
          <w:trHeight w:val="524"/>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8C6D12" w:rsidRPr="007D1B09" w:rsidRDefault="007D1B09" w:rsidP="007D1B09">
            <w:pPr>
              <w:autoSpaceDE w:val="0"/>
              <w:autoSpaceDN w:val="0"/>
              <w:adjustRightInd w:val="0"/>
              <w:spacing w:after="0" w:line="240" w:lineRule="auto"/>
              <w:jc w:val="both"/>
              <w:rPr>
                <w:rFonts w:eastAsia="Times New Roman" w:cs="Times New Roman"/>
                <w:b/>
                <w:sz w:val="20"/>
                <w:szCs w:val="20"/>
                <w:lang w:eastAsia="es-ES"/>
              </w:rPr>
            </w:pPr>
            <w:r>
              <w:rPr>
                <w:rFonts w:cstheme="minorHAnsi"/>
                <w:b/>
                <w:sz w:val="18"/>
                <w:szCs w:val="18"/>
              </w:rPr>
              <w:t>Función del mensaje.</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9A4DC6" w:rsidRPr="0009433F" w:rsidRDefault="009A4DC6" w:rsidP="007E234E">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13</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9A4DC6" w:rsidRPr="0009433F" w:rsidRDefault="009A4DC6" w:rsidP="007E234E">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D1B09" w:rsidRDefault="007D1B09" w:rsidP="007D1B09">
            <w:pPr>
              <w:spacing w:after="0" w:line="240" w:lineRule="auto"/>
              <w:jc w:val="both"/>
              <w:rPr>
                <w:rFonts w:eastAsia="Times New Roman" w:cs="Times New Roman"/>
                <w:sz w:val="20"/>
                <w:szCs w:val="20"/>
                <w:lang w:val="es-ES_tradnl" w:eastAsia="es-ES"/>
              </w:rPr>
            </w:pPr>
            <w:r w:rsidRPr="002B6537">
              <w:rPr>
                <w:rFonts w:eastAsia="Times New Roman" w:cs="Times New Roman"/>
                <w:sz w:val="20"/>
                <w:szCs w:val="20"/>
                <w:lang w:val="es-ES_tradnl" w:eastAsia="es-ES"/>
              </w:rPr>
              <w:t>Opciones:</w:t>
            </w:r>
            <w:r>
              <w:rPr>
                <w:rFonts w:eastAsia="Times New Roman" w:cs="Times New Roman"/>
                <w:sz w:val="20"/>
                <w:szCs w:val="20"/>
                <w:lang w:val="es-ES_tradnl" w:eastAsia="es-ES"/>
              </w:rPr>
              <w:t xml:space="preserve"> </w:t>
            </w:r>
            <w:r w:rsidRPr="002B6537">
              <w:rPr>
                <w:rFonts w:eastAsia="Times New Roman" w:cs="Times New Roman"/>
                <w:sz w:val="20"/>
                <w:szCs w:val="20"/>
                <w:lang w:val="es-ES_tradnl" w:eastAsia="es-ES"/>
              </w:rPr>
              <w:t xml:space="preserve">  </w:t>
            </w:r>
          </w:p>
          <w:p w:rsidR="007D1B09" w:rsidRPr="002B6537" w:rsidRDefault="007D1B09" w:rsidP="007D1B09">
            <w:pPr>
              <w:spacing w:after="0" w:line="240" w:lineRule="auto"/>
              <w:jc w:val="both"/>
              <w:rPr>
                <w:rFonts w:eastAsia="Times New Roman" w:cs="Times New Roman"/>
                <w:sz w:val="20"/>
                <w:szCs w:val="20"/>
                <w:lang w:val="es-ES_tradnl" w:eastAsia="es-ES"/>
              </w:rPr>
            </w:pPr>
            <w:r>
              <w:rPr>
                <w:rFonts w:eastAsia="Times New Roman" w:cs="Times New Roman"/>
                <w:b/>
                <w:sz w:val="20"/>
                <w:szCs w:val="20"/>
                <w:lang w:val="es-ES_tradnl" w:eastAsia="es-ES"/>
              </w:rPr>
              <w:t>ALT</w:t>
            </w:r>
            <w:r w:rsidRPr="002B6537">
              <w:rPr>
                <w:rFonts w:eastAsia="Times New Roman" w:cs="Times New Roman"/>
                <w:sz w:val="20"/>
                <w:szCs w:val="20"/>
                <w:lang w:val="es-ES_tradnl" w:eastAsia="es-ES"/>
              </w:rPr>
              <w:t xml:space="preserve">: </w:t>
            </w:r>
            <w:r>
              <w:rPr>
                <w:rFonts w:eastAsia="Times New Roman" w:cs="Times New Roman"/>
                <w:sz w:val="20"/>
                <w:szCs w:val="20"/>
                <w:lang w:val="es-ES_tradnl" w:eastAsia="es-ES"/>
              </w:rPr>
              <w:t>Alta del certificado.</w:t>
            </w:r>
            <w:r w:rsidRPr="002B6537">
              <w:rPr>
                <w:rFonts w:eastAsia="Times New Roman" w:cs="Times New Roman"/>
                <w:sz w:val="20"/>
                <w:szCs w:val="20"/>
                <w:lang w:val="es-ES_tradnl" w:eastAsia="es-ES"/>
              </w:rPr>
              <w:t xml:space="preserve"> </w:t>
            </w:r>
          </w:p>
          <w:p w:rsidR="007D1B09" w:rsidRDefault="007D1B09" w:rsidP="007D1B09">
            <w:pPr>
              <w:spacing w:after="0" w:line="240" w:lineRule="auto"/>
              <w:rPr>
                <w:rFonts w:eastAsia="Times New Roman" w:cs="Times New Roman"/>
                <w:sz w:val="20"/>
                <w:szCs w:val="20"/>
                <w:lang w:val="es-ES_tradnl" w:eastAsia="es-ES"/>
              </w:rPr>
            </w:pPr>
            <w:r>
              <w:rPr>
                <w:rFonts w:eastAsia="Times New Roman" w:cs="Times New Roman"/>
                <w:b/>
                <w:sz w:val="20"/>
                <w:szCs w:val="20"/>
                <w:lang w:val="es-ES_tradnl" w:eastAsia="es-ES"/>
              </w:rPr>
              <w:t xml:space="preserve">VAL: </w:t>
            </w:r>
            <w:r w:rsidRPr="007D1B09">
              <w:rPr>
                <w:rFonts w:eastAsia="Times New Roman" w:cs="Times New Roman"/>
                <w:sz w:val="20"/>
                <w:szCs w:val="20"/>
                <w:lang w:val="es-ES_tradnl" w:eastAsia="es-ES"/>
              </w:rPr>
              <w:t>V</w:t>
            </w:r>
            <w:r>
              <w:rPr>
                <w:rFonts w:eastAsia="Times New Roman" w:cs="Times New Roman"/>
                <w:sz w:val="20"/>
                <w:szCs w:val="20"/>
                <w:lang w:val="es-ES_tradnl" w:eastAsia="es-ES"/>
              </w:rPr>
              <w:t>al</w:t>
            </w:r>
            <w:r w:rsidRPr="007D1B09">
              <w:rPr>
                <w:rFonts w:eastAsia="Times New Roman" w:cs="Times New Roman"/>
                <w:sz w:val="20"/>
                <w:szCs w:val="20"/>
                <w:lang w:val="es-ES_tradnl" w:eastAsia="es-ES"/>
              </w:rPr>
              <w:t>idación del</w:t>
            </w:r>
            <w:r>
              <w:rPr>
                <w:rFonts w:eastAsia="Times New Roman" w:cs="Times New Roman"/>
                <w:b/>
                <w:sz w:val="20"/>
                <w:szCs w:val="20"/>
                <w:lang w:val="es-ES_tradnl" w:eastAsia="es-ES"/>
              </w:rPr>
              <w:t xml:space="preserve"> </w:t>
            </w:r>
            <w:r w:rsidRPr="007D1B09">
              <w:rPr>
                <w:rFonts w:eastAsia="Times New Roman" w:cs="Times New Roman"/>
                <w:sz w:val="20"/>
                <w:szCs w:val="20"/>
                <w:lang w:val="es-ES_tradnl" w:eastAsia="es-ES"/>
              </w:rPr>
              <w:t>certificado previo a su A</w:t>
            </w:r>
            <w:r>
              <w:rPr>
                <w:rFonts w:eastAsia="Times New Roman" w:cs="Times New Roman"/>
                <w:sz w:val="20"/>
                <w:szCs w:val="20"/>
                <w:lang w:val="es-ES_tradnl" w:eastAsia="es-ES"/>
              </w:rPr>
              <w:t>lta</w:t>
            </w:r>
          </w:p>
          <w:p w:rsidR="009A4DC6" w:rsidRPr="0009433F" w:rsidRDefault="007D1B09" w:rsidP="007D1B09">
            <w:pPr>
              <w:spacing w:after="0" w:line="240" w:lineRule="auto"/>
              <w:rPr>
                <w:rFonts w:eastAsia="Times New Roman" w:cs="Times New Roman"/>
                <w:sz w:val="20"/>
                <w:szCs w:val="20"/>
                <w:lang w:val="es-ES_tradnl" w:eastAsia="es-ES"/>
              </w:rPr>
            </w:pPr>
            <w:r w:rsidRPr="007D1B09">
              <w:rPr>
                <w:rFonts w:eastAsia="Times New Roman" w:cs="Times New Roman"/>
                <w:b/>
                <w:sz w:val="20"/>
                <w:szCs w:val="20"/>
                <w:lang w:val="es-ES_tradnl" w:eastAsia="es-ES"/>
              </w:rPr>
              <w:t>MOD:</w:t>
            </w:r>
            <w:r>
              <w:rPr>
                <w:rFonts w:eastAsia="Times New Roman" w:cs="Times New Roman"/>
                <w:sz w:val="20"/>
                <w:szCs w:val="20"/>
                <w:lang w:val="es-ES_tradnl" w:eastAsia="es-ES"/>
              </w:rPr>
              <w:t xml:space="preserve"> Modificación del certificado si no ha sido usado previamente.  </w:t>
            </w:r>
          </w:p>
        </w:tc>
      </w:tr>
      <w:tr w:rsidR="007D1B09" w:rsidRPr="0009433F" w:rsidTr="00271908">
        <w:trPr>
          <w:trHeight w:val="524"/>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D1B09" w:rsidRPr="002B6C61" w:rsidRDefault="007D1B09" w:rsidP="00271908">
            <w:pPr>
              <w:autoSpaceDE w:val="0"/>
              <w:autoSpaceDN w:val="0"/>
              <w:adjustRightInd w:val="0"/>
              <w:spacing w:after="0" w:line="240" w:lineRule="auto"/>
              <w:jc w:val="both"/>
              <w:rPr>
                <w:rFonts w:eastAsia="Times New Roman" w:cs="Times New Roman"/>
                <w:b/>
                <w:sz w:val="20"/>
                <w:szCs w:val="20"/>
                <w:lang w:eastAsia="es-ES"/>
              </w:rPr>
            </w:pPr>
            <w:r w:rsidRPr="002B6C61">
              <w:rPr>
                <w:rFonts w:cstheme="minorHAnsi"/>
                <w:b/>
                <w:sz w:val="18"/>
                <w:szCs w:val="18"/>
              </w:rPr>
              <w:t>Número de Certificado</w:t>
            </w:r>
            <w:r w:rsidRPr="002B6C61">
              <w:rPr>
                <w:rFonts w:eastAsia="Times New Roman" w:cs="Times New Roman"/>
                <w:b/>
                <w:sz w:val="20"/>
                <w:szCs w:val="20"/>
                <w:lang w:eastAsia="es-ES"/>
              </w:rPr>
              <w:t>:</w:t>
            </w:r>
          </w:p>
          <w:p w:rsidR="007D1B09" w:rsidRDefault="007D1B09" w:rsidP="00271908">
            <w:pPr>
              <w:spacing w:after="0" w:line="240" w:lineRule="auto"/>
              <w:jc w:val="both"/>
              <w:rPr>
                <w:rFonts w:cstheme="minorHAnsi"/>
                <w:sz w:val="18"/>
                <w:szCs w:val="18"/>
              </w:rPr>
            </w:pPr>
            <w:r w:rsidRPr="003665A6">
              <w:rPr>
                <w:rFonts w:cstheme="minorHAnsi"/>
                <w:sz w:val="18"/>
                <w:szCs w:val="18"/>
              </w:rPr>
              <w:t>Formato</w:t>
            </w:r>
            <w:r>
              <w:rPr>
                <w:rFonts w:cstheme="minorHAnsi"/>
                <w:sz w:val="18"/>
                <w:szCs w:val="18"/>
              </w:rPr>
              <w:t>:</w:t>
            </w:r>
          </w:p>
          <w:p w:rsidR="007D1B09" w:rsidRDefault="007D1B09" w:rsidP="00271908">
            <w:pPr>
              <w:spacing w:after="0" w:line="240" w:lineRule="auto"/>
              <w:jc w:val="both"/>
              <w:rPr>
                <w:rFonts w:cstheme="minorHAnsi"/>
                <w:sz w:val="18"/>
                <w:szCs w:val="18"/>
              </w:rPr>
            </w:pPr>
            <w:r w:rsidRPr="003665A6">
              <w:rPr>
                <w:rFonts w:cstheme="minorHAnsi"/>
                <w:sz w:val="18"/>
                <w:szCs w:val="18"/>
              </w:rPr>
              <w:t>ES</w:t>
            </w:r>
            <w:r>
              <w:rPr>
                <w:rFonts w:cstheme="minorHAnsi"/>
                <w:sz w:val="18"/>
                <w:szCs w:val="18"/>
              </w:rPr>
              <w:t>AA</w:t>
            </w:r>
            <w:r w:rsidRPr="003665A6">
              <w:rPr>
                <w:rFonts w:cstheme="minorHAnsi"/>
                <w:sz w:val="18"/>
                <w:szCs w:val="18"/>
              </w:rPr>
              <w:t xml:space="preserve">FANNSSSSS.                                      </w:t>
            </w:r>
          </w:p>
          <w:p w:rsidR="007D1B09" w:rsidRDefault="007D1B09" w:rsidP="00271908">
            <w:pPr>
              <w:spacing w:after="0" w:line="240" w:lineRule="auto"/>
              <w:jc w:val="both"/>
              <w:rPr>
                <w:rFonts w:cstheme="minorHAnsi"/>
                <w:sz w:val="18"/>
                <w:szCs w:val="18"/>
              </w:rPr>
            </w:pPr>
            <w:r w:rsidRPr="003665A6">
              <w:rPr>
                <w:rFonts w:cstheme="minorHAnsi"/>
                <w:sz w:val="18"/>
                <w:szCs w:val="18"/>
              </w:rPr>
              <w:t xml:space="preserve">.ES                                                                           </w:t>
            </w:r>
          </w:p>
          <w:p w:rsidR="007D1B09" w:rsidRDefault="007D1B09" w:rsidP="00271908">
            <w:pPr>
              <w:spacing w:after="0" w:line="240" w:lineRule="auto"/>
              <w:jc w:val="both"/>
              <w:rPr>
                <w:rFonts w:cstheme="minorHAnsi"/>
                <w:sz w:val="18"/>
                <w:szCs w:val="18"/>
              </w:rPr>
            </w:pPr>
            <w:r w:rsidRPr="003665A6">
              <w:rPr>
                <w:rFonts w:cstheme="minorHAnsi"/>
                <w:sz w:val="18"/>
                <w:szCs w:val="18"/>
              </w:rPr>
              <w:t>.</w:t>
            </w:r>
            <w:r>
              <w:rPr>
                <w:rFonts w:cstheme="minorHAnsi"/>
                <w:sz w:val="18"/>
                <w:szCs w:val="18"/>
              </w:rPr>
              <w:t xml:space="preserve"> AA: año</w:t>
            </w:r>
          </w:p>
          <w:p w:rsidR="007D1B09" w:rsidRDefault="007D1B09" w:rsidP="00271908">
            <w:pPr>
              <w:spacing w:after="0" w:line="240" w:lineRule="auto"/>
              <w:jc w:val="both"/>
              <w:rPr>
                <w:rFonts w:cstheme="minorHAnsi"/>
                <w:sz w:val="18"/>
                <w:szCs w:val="18"/>
              </w:rPr>
            </w:pPr>
            <w:r>
              <w:rPr>
                <w:rFonts w:cstheme="minorHAnsi"/>
                <w:sz w:val="18"/>
                <w:szCs w:val="18"/>
              </w:rPr>
              <w:t xml:space="preserve">. </w:t>
            </w:r>
            <w:r w:rsidRPr="003665A6">
              <w:rPr>
                <w:rFonts w:cstheme="minorHAnsi"/>
                <w:sz w:val="18"/>
                <w:szCs w:val="18"/>
              </w:rPr>
              <w:t>F-flujo:</w:t>
            </w:r>
            <w:r>
              <w:rPr>
                <w:rFonts w:cstheme="minorHAnsi"/>
                <w:sz w:val="18"/>
                <w:szCs w:val="18"/>
              </w:rPr>
              <w:t xml:space="preserve"> 1 Importación</w:t>
            </w:r>
            <w:r w:rsidRPr="003665A6">
              <w:rPr>
                <w:rFonts w:cstheme="minorHAnsi"/>
                <w:sz w:val="18"/>
                <w:szCs w:val="18"/>
              </w:rPr>
              <w:t xml:space="preserve">. 2 Exportación </w:t>
            </w:r>
          </w:p>
          <w:p w:rsidR="007D1B09" w:rsidRDefault="007D1B09" w:rsidP="00271908">
            <w:pPr>
              <w:spacing w:after="0" w:line="240" w:lineRule="auto"/>
              <w:jc w:val="both"/>
              <w:rPr>
                <w:rFonts w:cstheme="minorHAnsi"/>
                <w:sz w:val="18"/>
                <w:szCs w:val="18"/>
              </w:rPr>
            </w:pPr>
            <w:r w:rsidRPr="003665A6">
              <w:rPr>
                <w:rFonts w:cstheme="minorHAnsi"/>
                <w:sz w:val="18"/>
                <w:szCs w:val="18"/>
              </w:rPr>
              <w:t>. A-A</w:t>
            </w:r>
            <w:r>
              <w:rPr>
                <w:rFonts w:cstheme="minorHAnsi"/>
                <w:sz w:val="18"/>
                <w:szCs w:val="18"/>
              </w:rPr>
              <w:t>nexo:       3-Anexo VII.     5-Anexo IB.</w:t>
            </w:r>
            <w:r w:rsidRPr="003665A6">
              <w:rPr>
                <w:rFonts w:cstheme="minorHAnsi"/>
                <w:sz w:val="18"/>
                <w:szCs w:val="18"/>
              </w:rPr>
              <w:t xml:space="preserve">                                </w:t>
            </w:r>
          </w:p>
          <w:p w:rsidR="007D1B09" w:rsidRDefault="007D1B09" w:rsidP="00271908">
            <w:pPr>
              <w:spacing w:after="0" w:line="240" w:lineRule="auto"/>
              <w:jc w:val="both"/>
              <w:rPr>
                <w:rFonts w:cstheme="minorHAnsi"/>
                <w:sz w:val="18"/>
                <w:szCs w:val="18"/>
              </w:rPr>
            </w:pPr>
            <w:r w:rsidRPr="003665A6">
              <w:rPr>
                <w:rFonts w:cstheme="minorHAnsi"/>
                <w:sz w:val="18"/>
                <w:szCs w:val="18"/>
              </w:rPr>
              <w:t>. NN</w:t>
            </w:r>
            <w:r>
              <w:rPr>
                <w:rFonts w:cstheme="minorHAnsi"/>
                <w:sz w:val="18"/>
                <w:szCs w:val="18"/>
              </w:rPr>
              <w:t xml:space="preserve">: </w:t>
            </w:r>
            <w:r w:rsidRPr="003665A6">
              <w:rPr>
                <w:rFonts w:cstheme="minorHAnsi"/>
                <w:sz w:val="18"/>
                <w:szCs w:val="18"/>
              </w:rPr>
              <w:t>Código C</w:t>
            </w:r>
            <w:r>
              <w:rPr>
                <w:rFonts w:cstheme="minorHAnsi"/>
                <w:sz w:val="18"/>
                <w:szCs w:val="18"/>
              </w:rPr>
              <w:t>omunidad Autónoma</w:t>
            </w:r>
            <w:r w:rsidRPr="003665A6">
              <w:rPr>
                <w:rFonts w:cstheme="minorHAnsi"/>
                <w:sz w:val="18"/>
                <w:szCs w:val="18"/>
              </w:rPr>
              <w:t xml:space="preserve">. 00-Mapama                              </w:t>
            </w:r>
          </w:p>
          <w:p w:rsidR="007D1B09" w:rsidRPr="0009433F" w:rsidRDefault="007D1B09" w:rsidP="00271908">
            <w:pPr>
              <w:spacing w:after="0" w:line="240" w:lineRule="auto"/>
              <w:jc w:val="both"/>
              <w:rPr>
                <w:rFonts w:eastAsia="Times New Roman" w:cs="Times New Roman"/>
                <w:sz w:val="20"/>
                <w:szCs w:val="20"/>
                <w:lang w:eastAsia="es-ES"/>
              </w:rPr>
            </w:pPr>
            <w:r w:rsidRPr="003665A6">
              <w:rPr>
                <w:rFonts w:cstheme="minorHAnsi"/>
                <w:sz w:val="18"/>
                <w:szCs w:val="18"/>
              </w:rPr>
              <w:t>. SSSSS: N</w:t>
            </w:r>
            <w:r>
              <w:rPr>
                <w:rFonts w:cstheme="minorHAnsi"/>
                <w:sz w:val="18"/>
                <w:szCs w:val="18"/>
              </w:rPr>
              <w:t>úm</w:t>
            </w:r>
            <w:r w:rsidRPr="003665A6">
              <w:rPr>
                <w:rFonts w:cstheme="minorHAnsi"/>
                <w:sz w:val="18"/>
                <w:szCs w:val="18"/>
              </w:rPr>
              <w:t>ero secuencia.</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D1B09" w:rsidRPr="0009433F" w:rsidRDefault="007D1B09" w:rsidP="00271908">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13</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D1B09" w:rsidRPr="0009433F" w:rsidRDefault="007D1B09" w:rsidP="00271908">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D1B09" w:rsidRPr="00423DDF" w:rsidRDefault="007D1B09" w:rsidP="00271908">
            <w:pPr>
              <w:rPr>
                <w:rFonts w:cstheme="minorHAnsi"/>
                <w:sz w:val="18"/>
                <w:szCs w:val="18"/>
              </w:rPr>
            </w:pPr>
            <w:r w:rsidRPr="00423DDF">
              <w:rPr>
                <w:rFonts w:cstheme="minorHAnsi"/>
                <w:sz w:val="18"/>
                <w:szCs w:val="18"/>
              </w:rPr>
              <w:t xml:space="preserve"> Importación / exportación:</w:t>
            </w:r>
            <w:r>
              <w:rPr>
                <w:rFonts w:cstheme="minorHAnsi"/>
                <w:sz w:val="18"/>
                <w:szCs w:val="18"/>
              </w:rPr>
              <w:t xml:space="preserve">     </w:t>
            </w:r>
            <w:r w:rsidRPr="00423DDF">
              <w:rPr>
                <w:rFonts w:cstheme="minorHAnsi"/>
                <w:sz w:val="18"/>
                <w:szCs w:val="18"/>
              </w:rPr>
              <w:t xml:space="preserve"> C670, C672, Y923. Este último exenciona</w:t>
            </w:r>
            <w:r>
              <w:rPr>
                <w:rFonts w:cstheme="minorHAnsi"/>
                <w:sz w:val="18"/>
                <w:szCs w:val="18"/>
              </w:rPr>
              <w:t xml:space="preserve"> la medida correspondiente</w:t>
            </w:r>
            <w:r w:rsidRPr="00423DDF">
              <w:rPr>
                <w:rFonts w:cstheme="minorHAnsi"/>
                <w:sz w:val="18"/>
                <w:szCs w:val="18"/>
              </w:rPr>
              <w:t xml:space="preserve">. No es remitido por SGR. Pasará por filtros en la AEAT. </w:t>
            </w:r>
          </w:p>
          <w:p w:rsidR="007D1B09" w:rsidRPr="0009433F" w:rsidRDefault="007D1B09" w:rsidP="00271908">
            <w:pPr>
              <w:spacing w:after="0" w:line="240" w:lineRule="auto"/>
              <w:rPr>
                <w:rFonts w:eastAsia="Times New Roman" w:cs="Times New Roman"/>
                <w:sz w:val="20"/>
                <w:szCs w:val="20"/>
                <w:lang w:val="es-ES_tradnl" w:eastAsia="es-ES"/>
              </w:rPr>
            </w:pPr>
          </w:p>
        </w:tc>
      </w:tr>
      <w:tr w:rsidR="007E234E" w:rsidRPr="0009433F" w:rsidTr="00A0434D">
        <w:trPr>
          <w:trHeight w:val="534"/>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E234E" w:rsidRPr="002B6C61" w:rsidRDefault="007E234E" w:rsidP="007E234E">
            <w:pPr>
              <w:autoSpaceDE w:val="0"/>
              <w:autoSpaceDN w:val="0"/>
              <w:adjustRightInd w:val="0"/>
              <w:spacing w:after="0" w:line="240" w:lineRule="auto"/>
              <w:jc w:val="both"/>
              <w:rPr>
                <w:rFonts w:cstheme="minorHAnsi"/>
                <w:b/>
                <w:sz w:val="18"/>
                <w:szCs w:val="18"/>
              </w:rPr>
            </w:pPr>
            <w:r w:rsidRPr="002B6C61">
              <w:rPr>
                <w:rFonts w:cstheme="minorHAnsi"/>
                <w:b/>
                <w:sz w:val="18"/>
                <w:szCs w:val="18"/>
              </w:rPr>
              <w:t>NIF de operador Autorizado uso 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E234E" w:rsidRPr="0009433F" w:rsidRDefault="007E234E" w:rsidP="007E234E">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A17</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E234E" w:rsidRPr="0009433F" w:rsidRDefault="007E234E" w:rsidP="007E234E">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E234E" w:rsidRPr="007E234E" w:rsidRDefault="007E234E" w:rsidP="00A0434D">
            <w:pPr>
              <w:spacing w:after="0"/>
              <w:rPr>
                <w:rFonts w:cstheme="minorHAnsi"/>
                <w:sz w:val="18"/>
                <w:szCs w:val="18"/>
              </w:rPr>
            </w:pPr>
            <w:r w:rsidRPr="007E234E">
              <w:rPr>
                <w:rFonts w:cstheme="minorHAnsi"/>
                <w:sz w:val="18"/>
                <w:szCs w:val="18"/>
              </w:rPr>
              <w:t>Importado</w:t>
            </w:r>
            <w:r w:rsidR="00F777C7">
              <w:rPr>
                <w:rFonts w:cstheme="minorHAnsi"/>
                <w:sz w:val="18"/>
                <w:szCs w:val="18"/>
              </w:rPr>
              <w:t>r</w:t>
            </w:r>
            <w:r w:rsidRPr="007E234E">
              <w:rPr>
                <w:rFonts w:cstheme="minorHAnsi"/>
                <w:sz w:val="18"/>
                <w:szCs w:val="18"/>
              </w:rPr>
              <w:t xml:space="preserve"> o exportador, según el flujo</w:t>
            </w:r>
          </w:p>
        </w:tc>
      </w:tr>
      <w:tr w:rsidR="007E234E" w:rsidRPr="0009433F" w:rsidTr="00A0434D">
        <w:trPr>
          <w:trHeight w:val="443"/>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E234E" w:rsidRPr="002B6C61" w:rsidRDefault="007E234E" w:rsidP="007E234E">
            <w:pPr>
              <w:autoSpaceDE w:val="0"/>
              <w:autoSpaceDN w:val="0"/>
              <w:adjustRightInd w:val="0"/>
              <w:spacing w:after="0" w:line="240" w:lineRule="auto"/>
              <w:jc w:val="both"/>
              <w:rPr>
                <w:rFonts w:cstheme="minorHAnsi"/>
                <w:b/>
                <w:sz w:val="18"/>
                <w:szCs w:val="18"/>
              </w:rPr>
            </w:pPr>
            <w:r w:rsidRPr="002B6C61">
              <w:rPr>
                <w:rFonts w:cstheme="minorHAnsi"/>
                <w:b/>
                <w:sz w:val="18"/>
                <w:szCs w:val="18"/>
              </w:rPr>
              <w:t>Nombre o Razón social del operador Autorizado al uso del 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E234E" w:rsidRDefault="007E234E" w:rsidP="007E234E">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A70</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E234E" w:rsidRDefault="007E234E" w:rsidP="007E234E">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E234E" w:rsidRPr="007E234E" w:rsidRDefault="007E234E" w:rsidP="00F777C7">
            <w:pPr>
              <w:rPr>
                <w:rFonts w:cstheme="minorHAnsi"/>
                <w:sz w:val="18"/>
                <w:szCs w:val="18"/>
              </w:rPr>
            </w:pPr>
          </w:p>
        </w:tc>
      </w:tr>
      <w:tr w:rsidR="007E234E" w:rsidRPr="0009433F" w:rsidTr="007E234E">
        <w:trPr>
          <w:trHeight w:val="524"/>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E234E" w:rsidRPr="002B6C61" w:rsidRDefault="007C238B" w:rsidP="007E234E">
            <w:pPr>
              <w:autoSpaceDE w:val="0"/>
              <w:autoSpaceDN w:val="0"/>
              <w:adjustRightInd w:val="0"/>
              <w:spacing w:after="0" w:line="240" w:lineRule="auto"/>
              <w:jc w:val="both"/>
              <w:rPr>
                <w:rFonts w:cstheme="minorHAnsi"/>
                <w:b/>
                <w:sz w:val="18"/>
                <w:szCs w:val="18"/>
              </w:rPr>
            </w:pPr>
            <w:r w:rsidRPr="002B6C61">
              <w:rPr>
                <w:rFonts w:cstheme="minorHAnsi"/>
                <w:b/>
                <w:sz w:val="18"/>
                <w:szCs w:val="18"/>
              </w:rPr>
              <w:t>Fecha inicio validez del 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E234E" w:rsidRDefault="007C238B" w:rsidP="007E234E">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E234E" w:rsidRDefault="007C238B" w:rsidP="007E234E">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E234E" w:rsidRPr="007E234E" w:rsidRDefault="007C238B" w:rsidP="00A0434D">
            <w:pPr>
              <w:spacing w:after="0"/>
              <w:rPr>
                <w:rFonts w:cstheme="minorHAnsi"/>
                <w:sz w:val="18"/>
                <w:szCs w:val="18"/>
              </w:rPr>
            </w:pPr>
            <w:r>
              <w:rPr>
                <w:rFonts w:cstheme="minorHAnsi"/>
                <w:sz w:val="18"/>
                <w:szCs w:val="18"/>
              </w:rPr>
              <w:t xml:space="preserve">Menor o igual a la fecha de admisión del dúa. </w:t>
            </w:r>
          </w:p>
        </w:tc>
      </w:tr>
      <w:tr w:rsidR="007C238B" w:rsidRPr="0009433F" w:rsidTr="00F935CB">
        <w:trPr>
          <w:trHeight w:val="524"/>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C238B" w:rsidRPr="002B6C61" w:rsidRDefault="007C238B" w:rsidP="007C238B">
            <w:pPr>
              <w:autoSpaceDE w:val="0"/>
              <w:autoSpaceDN w:val="0"/>
              <w:adjustRightInd w:val="0"/>
              <w:spacing w:after="0" w:line="240" w:lineRule="auto"/>
              <w:jc w:val="both"/>
              <w:rPr>
                <w:rFonts w:cstheme="minorHAnsi"/>
                <w:b/>
                <w:sz w:val="18"/>
                <w:szCs w:val="18"/>
              </w:rPr>
            </w:pPr>
            <w:r w:rsidRPr="002B6C61">
              <w:rPr>
                <w:rFonts w:cstheme="minorHAnsi"/>
                <w:b/>
                <w:sz w:val="18"/>
                <w:szCs w:val="18"/>
              </w:rPr>
              <w:t>Fecha fin validez del 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C238B" w:rsidRPr="007E234E" w:rsidRDefault="007C238B" w:rsidP="00A0434D">
            <w:pPr>
              <w:spacing w:after="0"/>
              <w:rPr>
                <w:rFonts w:cstheme="minorHAnsi"/>
                <w:sz w:val="18"/>
                <w:szCs w:val="18"/>
              </w:rPr>
            </w:pPr>
            <w:r>
              <w:rPr>
                <w:rFonts w:cstheme="minorHAnsi"/>
                <w:sz w:val="18"/>
                <w:szCs w:val="18"/>
              </w:rPr>
              <w:t xml:space="preserve">Mayor o igual a la fecha de admisión del dúa. </w:t>
            </w:r>
          </w:p>
        </w:tc>
      </w:tr>
      <w:tr w:rsidR="007C238B" w:rsidRPr="0009433F" w:rsidTr="00F935CB">
        <w:trPr>
          <w:trHeight w:val="524"/>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C238B" w:rsidRPr="002B6C61" w:rsidRDefault="007C238B" w:rsidP="007C238B">
            <w:pPr>
              <w:autoSpaceDE w:val="0"/>
              <w:autoSpaceDN w:val="0"/>
              <w:adjustRightInd w:val="0"/>
              <w:spacing w:after="0" w:line="240" w:lineRule="auto"/>
              <w:jc w:val="both"/>
              <w:rPr>
                <w:rFonts w:cstheme="minorHAnsi"/>
                <w:b/>
                <w:sz w:val="18"/>
                <w:szCs w:val="18"/>
              </w:rPr>
            </w:pPr>
            <w:r w:rsidRPr="002B6C61">
              <w:rPr>
                <w:rFonts w:cstheme="minorHAnsi"/>
                <w:b/>
                <w:sz w:val="18"/>
                <w:szCs w:val="18"/>
              </w:rPr>
              <w:t>Fecha validación de la autorización del ANEXO IA</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C238B" w:rsidRDefault="007C238B" w:rsidP="00A0434D">
            <w:pPr>
              <w:spacing w:after="0"/>
              <w:rPr>
                <w:rFonts w:cstheme="minorHAnsi"/>
                <w:sz w:val="18"/>
                <w:szCs w:val="18"/>
              </w:rPr>
            </w:pPr>
            <w:r>
              <w:rPr>
                <w:rFonts w:cstheme="minorHAnsi"/>
                <w:sz w:val="18"/>
                <w:szCs w:val="18"/>
              </w:rPr>
              <w:t xml:space="preserve">Solo </w:t>
            </w:r>
            <w:r w:rsidR="00423DDF">
              <w:rPr>
                <w:rFonts w:cstheme="minorHAnsi"/>
                <w:sz w:val="18"/>
                <w:szCs w:val="18"/>
              </w:rPr>
              <w:t>para los certificados IB c</w:t>
            </w:r>
            <w:r>
              <w:rPr>
                <w:rFonts w:cstheme="minorHAnsi"/>
                <w:sz w:val="18"/>
                <w:szCs w:val="18"/>
              </w:rPr>
              <w:t>uyo código de anexo</w:t>
            </w:r>
            <w:r w:rsidR="00423DDF">
              <w:rPr>
                <w:rFonts w:cstheme="minorHAnsi"/>
                <w:sz w:val="18"/>
                <w:szCs w:val="18"/>
              </w:rPr>
              <w:t>,</w:t>
            </w:r>
            <w:r>
              <w:rPr>
                <w:rFonts w:cstheme="minorHAnsi"/>
                <w:sz w:val="18"/>
                <w:szCs w:val="18"/>
              </w:rPr>
              <w:t xml:space="preserve"> dentro del número de certificado</w:t>
            </w:r>
            <w:r w:rsidR="00423DDF">
              <w:rPr>
                <w:rFonts w:cstheme="minorHAnsi"/>
                <w:sz w:val="18"/>
                <w:szCs w:val="18"/>
              </w:rPr>
              <w:t>,</w:t>
            </w:r>
            <w:r>
              <w:rPr>
                <w:rFonts w:cstheme="minorHAnsi"/>
                <w:sz w:val="18"/>
                <w:szCs w:val="18"/>
              </w:rPr>
              <w:t xml:space="preserve"> sea 5.</w:t>
            </w:r>
          </w:p>
          <w:p w:rsidR="00C737AB" w:rsidRDefault="00C737AB" w:rsidP="00A0434D">
            <w:pPr>
              <w:spacing w:after="0"/>
              <w:rPr>
                <w:rFonts w:cstheme="minorHAnsi"/>
                <w:sz w:val="18"/>
                <w:szCs w:val="18"/>
              </w:rPr>
            </w:pPr>
            <w:r>
              <w:rPr>
                <w:rFonts w:cstheme="minorHAnsi"/>
                <w:sz w:val="18"/>
                <w:szCs w:val="18"/>
              </w:rPr>
              <w:t xml:space="preserve">Sirve para validar el código Taric del certificado a esta fecha. </w:t>
            </w:r>
          </w:p>
        </w:tc>
      </w:tr>
      <w:tr w:rsidR="007C238B" w:rsidRPr="0009433F" w:rsidTr="00F935CB">
        <w:trPr>
          <w:trHeight w:val="524"/>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C238B" w:rsidRPr="002B6C61" w:rsidRDefault="007C238B" w:rsidP="007C238B">
            <w:pPr>
              <w:autoSpaceDE w:val="0"/>
              <w:autoSpaceDN w:val="0"/>
              <w:adjustRightInd w:val="0"/>
              <w:spacing w:after="0" w:line="240" w:lineRule="auto"/>
              <w:jc w:val="both"/>
              <w:rPr>
                <w:rFonts w:cstheme="minorHAnsi"/>
                <w:b/>
                <w:sz w:val="18"/>
                <w:szCs w:val="18"/>
              </w:rPr>
            </w:pPr>
            <w:r w:rsidRPr="002B6C61">
              <w:rPr>
                <w:rFonts w:cstheme="minorHAnsi"/>
                <w:b/>
                <w:sz w:val="18"/>
                <w:szCs w:val="18"/>
              </w:rPr>
              <w:t xml:space="preserve">País destino / origen </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A2</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C238B" w:rsidRDefault="007C238B" w:rsidP="00A0434D">
            <w:pPr>
              <w:spacing w:after="0"/>
              <w:rPr>
                <w:rFonts w:cstheme="minorHAnsi"/>
                <w:sz w:val="18"/>
                <w:szCs w:val="18"/>
              </w:rPr>
            </w:pPr>
            <w:r>
              <w:rPr>
                <w:rFonts w:cstheme="minorHAnsi"/>
                <w:sz w:val="18"/>
                <w:szCs w:val="18"/>
              </w:rPr>
              <w:t xml:space="preserve">Destino = Cas. 15 exportación.              Origen = Cas. 34 importación </w:t>
            </w:r>
          </w:p>
        </w:tc>
      </w:tr>
      <w:tr w:rsidR="007C238B" w:rsidRPr="0009433F" w:rsidTr="00A0434D">
        <w:trPr>
          <w:trHeight w:val="280"/>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C238B" w:rsidRPr="002B6C61" w:rsidRDefault="007C238B" w:rsidP="007C238B">
            <w:pPr>
              <w:autoSpaceDE w:val="0"/>
              <w:autoSpaceDN w:val="0"/>
              <w:adjustRightInd w:val="0"/>
              <w:spacing w:after="0" w:line="240" w:lineRule="auto"/>
              <w:jc w:val="both"/>
              <w:rPr>
                <w:rFonts w:cstheme="minorHAnsi"/>
                <w:b/>
                <w:sz w:val="18"/>
                <w:szCs w:val="18"/>
              </w:rPr>
            </w:pPr>
            <w:r w:rsidRPr="002B6C61">
              <w:rPr>
                <w:rFonts w:cstheme="minorHAnsi"/>
                <w:b/>
                <w:sz w:val="18"/>
                <w:szCs w:val="18"/>
              </w:rPr>
              <w:t xml:space="preserve">Designación y composición </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A250</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C238B" w:rsidRDefault="007C238B" w:rsidP="00A0434D">
            <w:pPr>
              <w:spacing w:after="0"/>
              <w:rPr>
                <w:rFonts w:cstheme="minorHAnsi"/>
                <w:sz w:val="18"/>
                <w:szCs w:val="18"/>
              </w:rPr>
            </w:pPr>
          </w:p>
        </w:tc>
      </w:tr>
      <w:tr w:rsidR="007C238B" w:rsidRPr="0009433F" w:rsidTr="00A0434D">
        <w:trPr>
          <w:trHeight w:val="331"/>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C238B" w:rsidRPr="002B6C61" w:rsidRDefault="007C238B" w:rsidP="007C238B">
            <w:pPr>
              <w:autoSpaceDE w:val="0"/>
              <w:autoSpaceDN w:val="0"/>
              <w:adjustRightInd w:val="0"/>
              <w:spacing w:after="0" w:line="240" w:lineRule="auto"/>
              <w:jc w:val="both"/>
              <w:rPr>
                <w:rFonts w:cstheme="minorHAnsi"/>
                <w:b/>
                <w:sz w:val="18"/>
                <w:szCs w:val="18"/>
              </w:rPr>
            </w:pPr>
            <w:r w:rsidRPr="002B6C61">
              <w:rPr>
                <w:rFonts w:cstheme="minorHAnsi"/>
                <w:b/>
                <w:sz w:val="18"/>
                <w:szCs w:val="18"/>
              </w:rPr>
              <w:t>Características físicas</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A250</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C238B" w:rsidRDefault="007C238B" w:rsidP="00A0434D">
            <w:pPr>
              <w:spacing w:after="0"/>
              <w:rPr>
                <w:rFonts w:cstheme="minorHAnsi"/>
                <w:sz w:val="18"/>
                <w:szCs w:val="18"/>
              </w:rPr>
            </w:pPr>
          </w:p>
        </w:tc>
      </w:tr>
      <w:tr w:rsidR="007C238B" w:rsidRPr="0009433F" w:rsidTr="00936360">
        <w:trPr>
          <w:trHeight w:val="1115"/>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7C238B" w:rsidRPr="002B6C61" w:rsidRDefault="007C238B" w:rsidP="007C238B">
            <w:pPr>
              <w:autoSpaceDE w:val="0"/>
              <w:autoSpaceDN w:val="0"/>
              <w:adjustRightInd w:val="0"/>
              <w:spacing w:after="0" w:line="240" w:lineRule="auto"/>
              <w:jc w:val="both"/>
              <w:rPr>
                <w:rFonts w:cstheme="minorHAnsi"/>
                <w:b/>
                <w:sz w:val="18"/>
                <w:szCs w:val="18"/>
              </w:rPr>
            </w:pPr>
            <w:r w:rsidRPr="002B6C61">
              <w:rPr>
                <w:rFonts w:cstheme="minorHAnsi"/>
                <w:b/>
                <w:sz w:val="18"/>
                <w:szCs w:val="18"/>
              </w:rPr>
              <w:lastRenderedPageBreak/>
              <w:t xml:space="preserve">Resultado de control </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A1</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7C238B" w:rsidRDefault="007C238B" w:rsidP="00A0434D">
            <w:pPr>
              <w:spacing w:after="0"/>
              <w:rPr>
                <w:rFonts w:cstheme="minorHAnsi"/>
                <w:sz w:val="18"/>
                <w:szCs w:val="18"/>
              </w:rPr>
            </w:pPr>
            <w:r w:rsidRPr="003665A6">
              <w:rPr>
                <w:rFonts w:cstheme="minorHAnsi"/>
                <w:sz w:val="18"/>
                <w:szCs w:val="18"/>
              </w:rPr>
              <w:t>S’:</w:t>
            </w:r>
            <w:r>
              <w:rPr>
                <w:rFonts w:cstheme="minorHAnsi"/>
                <w:sz w:val="18"/>
                <w:szCs w:val="18"/>
              </w:rPr>
              <w:t xml:space="preserve"> </w:t>
            </w:r>
            <w:r w:rsidRPr="003665A6">
              <w:rPr>
                <w:rFonts w:cstheme="minorHAnsi"/>
                <w:sz w:val="18"/>
                <w:szCs w:val="18"/>
              </w:rPr>
              <w:t xml:space="preserve">Apto                                                                </w:t>
            </w:r>
            <w:r w:rsidR="00F777C7">
              <w:rPr>
                <w:rFonts w:cstheme="minorHAnsi"/>
                <w:sz w:val="18"/>
                <w:szCs w:val="18"/>
              </w:rPr>
              <w:t>‘</w:t>
            </w:r>
            <w:r w:rsidRPr="003665A6">
              <w:rPr>
                <w:rFonts w:cstheme="minorHAnsi"/>
                <w:sz w:val="18"/>
                <w:szCs w:val="18"/>
              </w:rPr>
              <w:t>N’:</w:t>
            </w:r>
            <w:r>
              <w:rPr>
                <w:rFonts w:cstheme="minorHAnsi"/>
                <w:sz w:val="18"/>
                <w:szCs w:val="18"/>
              </w:rPr>
              <w:t xml:space="preserve"> </w:t>
            </w:r>
            <w:r w:rsidRPr="003665A6">
              <w:rPr>
                <w:rFonts w:cstheme="minorHAnsi"/>
                <w:sz w:val="18"/>
                <w:szCs w:val="18"/>
              </w:rPr>
              <w:t xml:space="preserve">No apto. No admisión del DUA. </w:t>
            </w:r>
            <w:r>
              <w:rPr>
                <w:rFonts w:cstheme="minorHAnsi"/>
                <w:sz w:val="18"/>
                <w:szCs w:val="18"/>
              </w:rPr>
              <w:t xml:space="preserve">                                                      </w:t>
            </w:r>
            <w:r w:rsidRPr="003665A6">
              <w:rPr>
                <w:rFonts w:cstheme="minorHAnsi"/>
                <w:sz w:val="18"/>
                <w:szCs w:val="18"/>
              </w:rPr>
              <w:t xml:space="preserve"> ‘3’:</w:t>
            </w:r>
            <w:r>
              <w:rPr>
                <w:rFonts w:cstheme="minorHAnsi"/>
                <w:sz w:val="18"/>
                <w:szCs w:val="18"/>
              </w:rPr>
              <w:t xml:space="preserve">  </w:t>
            </w:r>
            <w:r w:rsidRPr="003665A6">
              <w:rPr>
                <w:rFonts w:cstheme="minorHAnsi"/>
                <w:sz w:val="18"/>
                <w:szCs w:val="18"/>
              </w:rPr>
              <w:t>No procede</w:t>
            </w:r>
            <w:r>
              <w:rPr>
                <w:rFonts w:cstheme="minorHAnsi"/>
                <w:sz w:val="18"/>
                <w:szCs w:val="18"/>
              </w:rPr>
              <w:t>. Para el futuro.</w:t>
            </w:r>
          </w:p>
        </w:tc>
      </w:tr>
      <w:tr w:rsidR="00847A1B" w:rsidRPr="0009433F" w:rsidTr="007E3C63">
        <w:trPr>
          <w:trHeight w:val="300"/>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847A1B" w:rsidRPr="002B6C61" w:rsidRDefault="00847A1B" w:rsidP="00847A1B">
            <w:pPr>
              <w:autoSpaceDE w:val="0"/>
              <w:autoSpaceDN w:val="0"/>
              <w:adjustRightInd w:val="0"/>
              <w:spacing w:after="0" w:line="240" w:lineRule="auto"/>
              <w:jc w:val="both"/>
              <w:rPr>
                <w:rFonts w:cstheme="minorHAnsi"/>
                <w:b/>
                <w:sz w:val="18"/>
                <w:szCs w:val="18"/>
              </w:rPr>
            </w:pPr>
            <w:r w:rsidRPr="002B6C61">
              <w:rPr>
                <w:rFonts w:cstheme="minorHAnsi"/>
                <w:b/>
                <w:sz w:val="18"/>
                <w:szCs w:val="18"/>
              </w:rPr>
              <w:t xml:space="preserve">Tipo de </w:t>
            </w:r>
            <w:r>
              <w:rPr>
                <w:rFonts w:cstheme="minorHAnsi"/>
                <w:b/>
                <w:sz w:val="18"/>
                <w:szCs w:val="18"/>
              </w:rPr>
              <w:t>D</w:t>
            </w:r>
            <w:r w:rsidRPr="002B6C61">
              <w:rPr>
                <w:rFonts w:cstheme="minorHAnsi"/>
                <w:b/>
                <w:sz w:val="18"/>
                <w:szCs w:val="18"/>
              </w:rPr>
              <w:t xml:space="preserve">ocumento </w:t>
            </w:r>
            <w:r>
              <w:rPr>
                <w:rFonts w:cstheme="minorHAnsi"/>
                <w:b/>
                <w:sz w:val="18"/>
                <w:szCs w:val="18"/>
              </w:rPr>
              <w:t>P</w:t>
            </w:r>
            <w:r w:rsidRPr="002B6C61">
              <w:rPr>
                <w:rFonts w:cstheme="minorHAnsi"/>
                <w:b/>
                <w:sz w:val="18"/>
                <w:szCs w:val="18"/>
              </w:rPr>
              <w:t xml:space="preserve">recedente </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A3</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847A1B" w:rsidRDefault="00847A1B" w:rsidP="007E3C63">
            <w:pPr>
              <w:spacing w:after="0"/>
              <w:rPr>
                <w:rFonts w:cstheme="minorHAnsi"/>
                <w:sz w:val="18"/>
                <w:szCs w:val="18"/>
              </w:rPr>
            </w:pPr>
            <w:r>
              <w:rPr>
                <w:rFonts w:cstheme="minorHAnsi"/>
                <w:sz w:val="18"/>
                <w:szCs w:val="18"/>
              </w:rPr>
              <w:t xml:space="preserve">Para uso futuro. </w:t>
            </w:r>
          </w:p>
        </w:tc>
      </w:tr>
      <w:tr w:rsidR="007C238B" w:rsidRPr="0009433F" w:rsidTr="00847A1B">
        <w:trPr>
          <w:trHeight w:val="637"/>
        </w:trPr>
        <w:tc>
          <w:tcPr>
            <w:tcW w:w="4890" w:type="dxa"/>
            <w:tcBorders>
              <w:top w:val="single" w:sz="6" w:space="0" w:color="auto"/>
              <w:left w:val="single" w:sz="4" w:space="0" w:color="auto"/>
              <w:bottom w:val="single" w:sz="4" w:space="0" w:color="auto"/>
              <w:right w:val="single" w:sz="6" w:space="0" w:color="auto"/>
            </w:tcBorders>
            <w:shd w:val="clear" w:color="auto" w:fill="F9FAE8"/>
            <w:tcMar>
              <w:top w:w="57" w:type="dxa"/>
              <w:bottom w:w="57" w:type="dxa"/>
            </w:tcMar>
          </w:tcPr>
          <w:p w:rsidR="007C238B" w:rsidRPr="002B6C61" w:rsidRDefault="00847A1B" w:rsidP="00847A1B">
            <w:pPr>
              <w:autoSpaceDE w:val="0"/>
              <w:autoSpaceDN w:val="0"/>
              <w:adjustRightInd w:val="0"/>
              <w:spacing w:after="0" w:line="240" w:lineRule="auto"/>
              <w:jc w:val="both"/>
              <w:rPr>
                <w:rFonts w:cstheme="minorHAnsi"/>
                <w:b/>
                <w:sz w:val="18"/>
                <w:szCs w:val="18"/>
              </w:rPr>
            </w:pPr>
            <w:r>
              <w:rPr>
                <w:rFonts w:cstheme="minorHAnsi"/>
                <w:b/>
                <w:sz w:val="18"/>
                <w:szCs w:val="18"/>
              </w:rPr>
              <w:t xml:space="preserve">Referencia </w:t>
            </w:r>
            <w:r w:rsidR="007C238B" w:rsidRPr="002B6C61">
              <w:rPr>
                <w:rFonts w:cstheme="minorHAnsi"/>
                <w:b/>
                <w:sz w:val="18"/>
                <w:szCs w:val="18"/>
              </w:rPr>
              <w:t xml:space="preserve">Documento </w:t>
            </w:r>
            <w:r>
              <w:rPr>
                <w:rFonts w:cstheme="minorHAnsi"/>
                <w:b/>
                <w:sz w:val="18"/>
                <w:szCs w:val="18"/>
              </w:rPr>
              <w:t>P</w:t>
            </w:r>
            <w:r w:rsidR="007C238B" w:rsidRPr="002B6C61">
              <w:rPr>
                <w:rFonts w:cstheme="minorHAnsi"/>
                <w:b/>
                <w:sz w:val="18"/>
                <w:szCs w:val="18"/>
              </w:rPr>
              <w:t xml:space="preserve">recedente </w:t>
            </w:r>
          </w:p>
        </w:tc>
        <w:tc>
          <w:tcPr>
            <w:tcW w:w="709" w:type="dxa"/>
            <w:tcBorders>
              <w:top w:val="single" w:sz="6" w:space="0" w:color="auto"/>
              <w:left w:val="single" w:sz="6" w:space="0" w:color="auto"/>
              <w:bottom w:val="single" w:sz="4"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A35</w:t>
            </w:r>
          </w:p>
        </w:tc>
        <w:tc>
          <w:tcPr>
            <w:tcW w:w="708" w:type="dxa"/>
            <w:tcBorders>
              <w:top w:val="single" w:sz="6" w:space="0" w:color="auto"/>
              <w:left w:val="single" w:sz="6" w:space="0" w:color="auto"/>
              <w:bottom w:val="single" w:sz="4" w:space="0" w:color="auto"/>
              <w:right w:val="single" w:sz="6" w:space="0" w:color="auto"/>
            </w:tcBorders>
            <w:shd w:val="clear" w:color="auto" w:fill="F9FAE8"/>
            <w:tcMar>
              <w:top w:w="57" w:type="dxa"/>
              <w:bottom w:w="57" w:type="dxa"/>
            </w:tcMar>
          </w:tcPr>
          <w:p w:rsidR="007C238B" w:rsidRDefault="007C238B" w:rsidP="00F935C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4" w:space="0" w:color="auto"/>
              <w:right w:val="single" w:sz="4" w:space="0" w:color="auto"/>
            </w:tcBorders>
            <w:shd w:val="clear" w:color="auto" w:fill="F9FAE8"/>
            <w:tcMar>
              <w:top w:w="57" w:type="dxa"/>
              <w:bottom w:w="57" w:type="dxa"/>
            </w:tcMar>
          </w:tcPr>
          <w:p w:rsidR="007C238B" w:rsidRDefault="007C238B" w:rsidP="00F777C7">
            <w:pPr>
              <w:rPr>
                <w:rFonts w:cstheme="minorHAnsi"/>
                <w:sz w:val="18"/>
                <w:szCs w:val="18"/>
              </w:rPr>
            </w:pPr>
            <w:r>
              <w:rPr>
                <w:rFonts w:cstheme="minorHAnsi"/>
                <w:sz w:val="18"/>
                <w:szCs w:val="18"/>
              </w:rPr>
              <w:t xml:space="preserve">Para uso futuro. </w:t>
            </w:r>
            <w:r w:rsidR="00847A1B">
              <w:rPr>
                <w:rFonts w:cstheme="minorHAnsi"/>
                <w:sz w:val="18"/>
                <w:szCs w:val="18"/>
              </w:rPr>
              <w:t xml:space="preserve">MRN de importación. </w:t>
            </w:r>
          </w:p>
        </w:tc>
      </w:tr>
      <w:tr w:rsidR="00847A1B" w:rsidRPr="0009433F" w:rsidTr="00847A1B">
        <w:trPr>
          <w:trHeight w:val="300"/>
        </w:trPr>
        <w:tc>
          <w:tcPr>
            <w:tcW w:w="4890" w:type="dxa"/>
            <w:tcBorders>
              <w:top w:val="single" w:sz="4" w:space="0" w:color="auto"/>
              <w:left w:val="single" w:sz="4" w:space="0" w:color="auto"/>
              <w:bottom w:val="single" w:sz="4" w:space="0" w:color="auto"/>
              <w:right w:val="nil"/>
            </w:tcBorders>
            <w:shd w:val="clear" w:color="auto" w:fill="F9FAE8"/>
            <w:tcMar>
              <w:top w:w="57" w:type="dxa"/>
              <w:bottom w:w="57" w:type="dxa"/>
            </w:tcMar>
          </w:tcPr>
          <w:p w:rsidR="00847A1B" w:rsidRPr="002B6C61" w:rsidRDefault="00847A1B" w:rsidP="007E3C63">
            <w:pPr>
              <w:autoSpaceDE w:val="0"/>
              <w:autoSpaceDN w:val="0"/>
              <w:adjustRightInd w:val="0"/>
              <w:spacing w:after="0" w:line="240" w:lineRule="auto"/>
              <w:jc w:val="both"/>
              <w:rPr>
                <w:rFonts w:cstheme="minorHAnsi"/>
                <w:b/>
                <w:sz w:val="18"/>
                <w:szCs w:val="18"/>
              </w:rPr>
            </w:pPr>
            <w:r>
              <w:rPr>
                <w:rFonts w:cstheme="minorHAnsi"/>
                <w:b/>
                <w:sz w:val="18"/>
                <w:szCs w:val="18"/>
              </w:rPr>
              <w:t>Productos</w:t>
            </w:r>
          </w:p>
        </w:tc>
        <w:tc>
          <w:tcPr>
            <w:tcW w:w="709" w:type="dxa"/>
            <w:tcBorders>
              <w:top w:val="single" w:sz="4" w:space="0" w:color="auto"/>
              <w:left w:val="nil"/>
              <w:bottom w:val="single" w:sz="4" w:space="0" w:color="auto"/>
              <w:right w:val="nil"/>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p>
        </w:tc>
        <w:tc>
          <w:tcPr>
            <w:tcW w:w="708" w:type="dxa"/>
            <w:tcBorders>
              <w:top w:val="single" w:sz="4" w:space="0" w:color="auto"/>
              <w:left w:val="nil"/>
              <w:bottom w:val="single" w:sz="4" w:space="0" w:color="auto"/>
              <w:right w:val="single" w:sz="4" w:space="0" w:color="auto"/>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F9FAE8"/>
            <w:tcMar>
              <w:top w:w="57" w:type="dxa"/>
              <w:bottom w:w="57" w:type="dxa"/>
            </w:tcMar>
          </w:tcPr>
          <w:p w:rsidR="00847A1B" w:rsidRDefault="00847A1B" w:rsidP="007E3C63">
            <w:pPr>
              <w:rPr>
                <w:rFonts w:cstheme="minorHAnsi"/>
                <w:sz w:val="18"/>
                <w:szCs w:val="18"/>
              </w:rPr>
            </w:pPr>
            <w:r>
              <w:rPr>
                <w:rFonts w:cstheme="minorHAnsi"/>
                <w:sz w:val="18"/>
                <w:szCs w:val="18"/>
              </w:rPr>
              <w:t xml:space="preserve">Hasta 20 Productos. </w:t>
            </w:r>
          </w:p>
        </w:tc>
      </w:tr>
      <w:tr w:rsidR="00847A1B" w:rsidRPr="0009433F" w:rsidTr="00847A1B">
        <w:trPr>
          <w:trHeight w:val="288"/>
        </w:trPr>
        <w:tc>
          <w:tcPr>
            <w:tcW w:w="4890" w:type="dxa"/>
            <w:tcBorders>
              <w:top w:val="single" w:sz="4" w:space="0" w:color="auto"/>
              <w:left w:val="single" w:sz="4" w:space="0" w:color="auto"/>
              <w:bottom w:val="single" w:sz="6" w:space="0" w:color="auto"/>
              <w:right w:val="single" w:sz="6" w:space="0" w:color="auto"/>
            </w:tcBorders>
            <w:shd w:val="clear" w:color="auto" w:fill="F9FAE8"/>
            <w:tcMar>
              <w:top w:w="57" w:type="dxa"/>
              <w:bottom w:w="57" w:type="dxa"/>
            </w:tcMar>
          </w:tcPr>
          <w:p w:rsidR="00847A1B" w:rsidRPr="002B6C61" w:rsidRDefault="00847A1B" w:rsidP="007E3C63">
            <w:pPr>
              <w:autoSpaceDE w:val="0"/>
              <w:autoSpaceDN w:val="0"/>
              <w:adjustRightInd w:val="0"/>
              <w:spacing w:after="0" w:line="240" w:lineRule="auto"/>
              <w:jc w:val="both"/>
              <w:rPr>
                <w:rFonts w:cstheme="minorHAnsi"/>
                <w:b/>
                <w:sz w:val="18"/>
                <w:szCs w:val="18"/>
              </w:rPr>
            </w:pPr>
            <w:r w:rsidRPr="002B6C61">
              <w:rPr>
                <w:rFonts w:cstheme="minorHAnsi"/>
                <w:b/>
                <w:sz w:val="18"/>
                <w:szCs w:val="18"/>
              </w:rPr>
              <w:t>Código Taric producto</w:t>
            </w:r>
          </w:p>
        </w:tc>
        <w:tc>
          <w:tcPr>
            <w:tcW w:w="709" w:type="dxa"/>
            <w:tcBorders>
              <w:top w:val="single" w:sz="4" w:space="0" w:color="auto"/>
              <w:left w:val="single" w:sz="6" w:space="0" w:color="auto"/>
              <w:bottom w:val="single" w:sz="6" w:space="0" w:color="auto"/>
              <w:right w:val="single" w:sz="6" w:space="0" w:color="auto"/>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4" w:space="0" w:color="auto"/>
              <w:left w:val="single" w:sz="6" w:space="0" w:color="auto"/>
              <w:bottom w:val="single" w:sz="6" w:space="0" w:color="auto"/>
              <w:right w:val="single" w:sz="6" w:space="0" w:color="auto"/>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4" w:space="0" w:color="auto"/>
              <w:left w:val="single" w:sz="6" w:space="0" w:color="auto"/>
              <w:bottom w:val="single" w:sz="6" w:space="0" w:color="auto"/>
              <w:right w:val="single" w:sz="4" w:space="0" w:color="auto"/>
            </w:tcBorders>
            <w:shd w:val="clear" w:color="auto" w:fill="F9FAE8"/>
            <w:tcMar>
              <w:top w:w="57" w:type="dxa"/>
              <w:bottom w:w="57" w:type="dxa"/>
            </w:tcMar>
          </w:tcPr>
          <w:p w:rsidR="00847A1B" w:rsidRPr="003665A6" w:rsidRDefault="00847A1B" w:rsidP="007E3C63">
            <w:pPr>
              <w:spacing w:after="0"/>
              <w:rPr>
                <w:rFonts w:cstheme="minorHAnsi"/>
                <w:sz w:val="18"/>
                <w:szCs w:val="18"/>
              </w:rPr>
            </w:pPr>
            <w:r>
              <w:rPr>
                <w:rFonts w:cstheme="minorHAnsi"/>
                <w:sz w:val="18"/>
                <w:szCs w:val="18"/>
              </w:rPr>
              <w:t xml:space="preserve">Cas. 33 declaración aduanera. </w:t>
            </w:r>
          </w:p>
        </w:tc>
      </w:tr>
      <w:tr w:rsidR="00847A1B" w:rsidRPr="0009433F" w:rsidTr="007E3C63">
        <w:trPr>
          <w:trHeight w:val="293"/>
        </w:trPr>
        <w:tc>
          <w:tcPr>
            <w:tcW w:w="4890"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847A1B" w:rsidRPr="002B6C61" w:rsidRDefault="00847A1B" w:rsidP="007E3C63">
            <w:pPr>
              <w:autoSpaceDE w:val="0"/>
              <w:autoSpaceDN w:val="0"/>
              <w:adjustRightInd w:val="0"/>
              <w:spacing w:after="0" w:line="240" w:lineRule="auto"/>
              <w:jc w:val="both"/>
              <w:rPr>
                <w:rFonts w:cstheme="minorHAnsi"/>
                <w:b/>
                <w:sz w:val="18"/>
                <w:szCs w:val="18"/>
              </w:rPr>
            </w:pPr>
            <w:r w:rsidRPr="002B6C61">
              <w:rPr>
                <w:rFonts w:cstheme="minorHAnsi"/>
                <w:b/>
                <w:sz w:val="18"/>
                <w:szCs w:val="18"/>
              </w:rPr>
              <w:t xml:space="preserve">Peso neto </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N12,6</w:t>
            </w:r>
          </w:p>
        </w:tc>
        <w:tc>
          <w:tcPr>
            <w:tcW w:w="708"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847A1B" w:rsidRDefault="00847A1B" w:rsidP="007E3C63">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847A1B" w:rsidRDefault="00847A1B" w:rsidP="007E3C63">
            <w:pPr>
              <w:spacing w:after="0"/>
              <w:rPr>
                <w:rFonts w:cstheme="minorHAnsi"/>
                <w:sz w:val="18"/>
                <w:szCs w:val="18"/>
              </w:rPr>
            </w:pPr>
            <w:r>
              <w:rPr>
                <w:rFonts w:cstheme="minorHAnsi"/>
                <w:sz w:val="18"/>
                <w:szCs w:val="18"/>
              </w:rPr>
              <w:t xml:space="preserve">Cas. 38. Peso neto en Kilogramos. </w:t>
            </w:r>
          </w:p>
        </w:tc>
      </w:tr>
    </w:tbl>
    <w:p w:rsidR="007C238B" w:rsidRDefault="007C238B" w:rsidP="00D742B4">
      <w:pPr>
        <w:spacing w:after="0" w:line="240" w:lineRule="auto"/>
        <w:jc w:val="both"/>
        <w:rPr>
          <w:rFonts w:eastAsia="Times New Roman" w:cs="Times New Roman"/>
          <w:b/>
          <w:bCs/>
          <w:sz w:val="24"/>
          <w:szCs w:val="20"/>
          <w:lang w:val="es-ES_tradnl" w:eastAsia="es-ES"/>
        </w:rPr>
      </w:pPr>
    </w:p>
    <w:p w:rsidR="00936360" w:rsidRDefault="00936360">
      <w:pPr>
        <w:rPr>
          <w:rFonts w:eastAsia="Times New Roman" w:cs="Times New Roman"/>
          <w:b/>
          <w:bCs/>
          <w:sz w:val="24"/>
          <w:szCs w:val="20"/>
          <w:lang w:eastAsia="es-ES"/>
        </w:rPr>
      </w:pPr>
      <w:r>
        <w:rPr>
          <w:rFonts w:eastAsia="Times New Roman" w:cs="Times New Roman"/>
          <w:b/>
          <w:bCs/>
          <w:sz w:val="24"/>
          <w:szCs w:val="20"/>
          <w:lang w:eastAsia="es-ES"/>
        </w:rPr>
        <w:br w:type="page"/>
      </w:r>
    </w:p>
    <w:p w:rsidR="00A11536" w:rsidRDefault="007C238B" w:rsidP="00D742B4">
      <w:pPr>
        <w:jc w:val="both"/>
        <w:rPr>
          <w:rFonts w:eastAsia="Times New Roman" w:cs="Times New Roman"/>
          <w:b/>
          <w:bCs/>
          <w:sz w:val="24"/>
          <w:szCs w:val="20"/>
          <w:lang w:eastAsia="es-ES"/>
        </w:rPr>
      </w:pPr>
      <w:r>
        <w:rPr>
          <w:rFonts w:eastAsia="Times New Roman" w:cs="Times New Roman"/>
          <w:b/>
          <w:bCs/>
          <w:sz w:val="24"/>
          <w:szCs w:val="20"/>
          <w:lang w:eastAsia="es-ES"/>
        </w:rPr>
        <w:lastRenderedPageBreak/>
        <w:t>V</w:t>
      </w:r>
      <w:r w:rsidR="00A11536" w:rsidRPr="00322042">
        <w:rPr>
          <w:rFonts w:eastAsia="Times New Roman" w:cs="Times New Roman"/>
          <w:b/>
          <w:bCs/>
          <w:sz w:val="24"/>
          <w:szCs w:val="20"/>
          <w:lang w:eastAsia="es-ES"/>
        </w:rPr>
        <w:t>alidación y Efecto:</w:t>
      </w:r>
    </w:p>
    <w:p w:rsidR="006127AF" w:rsidRDefault="006127AF" w:rsidP="00D742B4">
      <w:pPr>
        <w:autoSpaceDE w:val="0"/>
        <w:autoSpaceDN w:val="0"/>
        <w:adjustRightInd w:val="0"/>
        <w:jc w:val="both"/>
        <w:rPr>
          <w:rFonts w:cs="Helv"/>
          <w:color w:val="000000"/>
          <w:sz w:val="24"/>
          <w:szCs w:val="24"/>
        </w:rPr>
      </w:pPr>
      <w:r>
        <w:rPr>
          <w:rFonts w:cs="Helv"/>
          <w:color w:val="000000"/>
          <w:sz w:val="24"/>
          <w:szCs w:val="24"/>
        </w:rPr>
        <w:t xml:space="preserve">El mensaje contempla </w:t>
      </w:r>
      <w:r w:rsidR="007A7900">
        <w:rPr>
          <w:rFonts w:cs="Helv"/>
          <w:color w:val="000000"/>
          <w:sz w:val="24"/>
          <w:szCs w:val="24"/>
        </w:rPr>
        <w:t>dos</w:t>
      </w:r>
      <w:r>
        <w:rPr>
          <w:rFonts w:cs="Helv"/>
          <w:color w:val="000000"/>
          <w:sz w:val="24"/>
          <w:szCs w:val="24"/>
        </w:rPr>
        <w:t xml:space="preserve"> funciones: alta</w:t>
      </w:r>
      <w:r w:rsidR="007A7900">
        <w:rPr>
          <w:rFonts w:cs="Helv"/>
          <w:color w:val="000000"/>
          <w:sz w:val="24"/>
          <w:szCs w:val="24"/>
        </w:rPr>
        <w:t xml:space="preserve"> </w:t>
      </w:r>
      <w:r>
        <w:rPr>
          <w:rFonts w:cs="Helv"/>
          <w:color w:val="000000"/>
          <w:sz w:val="24"/>
          <w:szCs w:val="24"/>
        </w:rPr>
        <w:t>y validación</w:t>
      </w:r>
    </w:p>
    <w:p w:rsidR="00D24E3F" w:rsidRPr="006127AF" w:rsidRDefault="00D24E3F" w:rsidP="00D742B4">
      <w:pPr>
        <w:autoSpaceDE w:val="0"/>
        <w:autoSpaceDN w:val="0"/>
        <w:adjustRightInd w:val="0"/>
        <w:spacing w:after="0"/>
        <w:jc w:val="both"/>
        <w:rPr>
          <w:rFonts w:cs="Helv"/>
          <w:color w:val="000000"/>
          <w:sz w:val="24"/>
          <w:szCs w:val="24"/>
        </w:rPr>
      </w:pPr>
      <w:r w:rsidRPr="006127AF">
        <w:rPr>
          <w:rFonts w:cs="Helv"/>
          <w:color w:val="000000"/>
          <w:sz w:val="24"/>
          <w:szCs w:val="24"/>
        </w:rPr>
        <w:t xml:space="preserve">Características de </w:t>
      </w:r>
      <w:r w:rsidR="006127AF">
        <w:rPr>
          <w:rFonts w:cs="Helv"/>
          <w:color w:val="000000"/>
          <w:sz w:val="24"/>
          <w:szCs w:val="24"/>
        </w:rPr>
        <w:t>l</w:t>
      </w:r>
      <w:r w:rsidRPr="006127AF">
        <w:rPr>
          <w:rFonts w:cs="Helv"/>
          <w:color w:val="000000"/>
          <w:sz w:val="24"/>
          <w:szCs w:val="24"/>
        </w:rPr>
        <w:t>os certificados:</w:t>
      </w:r>
    </w:p>
    <w:p w:rsidR="007A7900" w:rsidRPr="007A7900" w:rsidRDefault="00D24E3F" w:rsidP="00D742B4">
      <w:pPr>
        <w:numPr>
          <w:ilvl w:val="0"/>
          <w:numId w:val="10"/>
        </w:numPr>
        <w:autoSpaceDE w:val="0"/>
        <w:autoSpaceDN w:val="0"/>
        <w:adjustRightInd w:val="0"/>
        <w:spacing w:after="0" w:line="240" w:lineRule="auto"/>
        <w:jc w:val="both"/>
        <w:rPr>
          <w:rFonts w:cs="Helv"/>
          <w:color w:val="000000"/>
          <w:sz w:val="24"/>
          <w:szCs w:val="24"/>
        </w:rPr>
      </w:pPr>
      <w:r w:rsidRPr="007A7900">
        <w:rPr>
          <w:rFonts w:cs="Helv"/>
          <w:color w:val="000000"/>
          <w:sz w:val="24"/>
          <w:szCs w:val="24"/>
        </w:rPr>
        <w:t>Son de un solo uso</w:t>
      </w:r>
      <w:r w:rsidR="00A925D3">
        <w:rPr>
          <w:rFonts w:cs="Helv"/>
          <w:color w:val="000000"/>
          <w:sz w:val="24"/>
          <w:szCs w:val="24"/>
        </w:rPr>
        <w:t xml:space="preserve"> a nivel DUA</w:t>
      </w:r>
      <w:r w:rsidRPr="007A7900">
        <w:rPr>
          <w:rFonts w:cs="Helv"/>
          <w:color w:val="000000"/>
          <w:sz w:val="24"/>
          <w:szCs w:val="24"/>
        </w:rPr>
        <w:t>.</w:t>
      </w:r>
      <w:r w:rsidR="007A7900" w:rsidRPr="007A7900">
        <w:rPr>
          <w:rFonts w:cs="Helv"/>
          <w:color w:val="000000"/>
          <w:sz w:val="24"/>
          <w:szCs w:val="24"/>
        </w:rPr>
        <w:t xml:space="preserve"> Un certificado solo puede ser utilizado en una </w:t>
      </w:r>
      <w:r w:rsidR="00A925D3">
        <w:rPr>
          <w:rFonts w:cs="Helv"/>
          <w:color w:val="000000"/>
          <w:sz w:val="24"/>
          <w:szCs w:val="24"/>
        </w:rPr>
        <w:t xml:space="preserve">DUA, permitiéndose el uso en varias de las </w:t>
      </w:r>
      <w:r w:rsidR="007A7900" w:rsidRPr="007A7900">
        <w:rPr>
          <w:rFonts w:cs="Helv"/>
          <w:color w:val="000000"/>
          <w:sz w:val="24"/>
          <w:szCs w:val="24"/>
        </w:rPr>
        <w:t>partida</w:t>
      </w:r>
      <w:r w:rsidR="00A925D3">
        <w:rPr>
          <w:rFonts w:cs="Helv"/>
          <w:color w:val="000000"/>
          <w:sz w:val="24"/>
          <w:szCs w:val="24"/>
        </w:rPr>
        <w:t>s</w:t>
      </w:r>
      <w:r w:rsidR="007A7900" w:rsidRPr="007A7900">
        <w:rPr>
          <w:rFonts w:cs="Helv"/>
          <w:color w:val="000000"/>
          <w:sz w:val="24"/>
          <w:szCs w:val="24"/>
        </w:rPr>
        <w:t xml:space="preserve"> de </w:t>
      </w:r>
      <w:r w:rsidR="00A925D3">
        <w:rPr>
          <w:rFonts w:cs="Helv"/>
          <w:color w:val="000000"/>
          <w:sz w:val="24"/>
          <w:szCs w:val="24"/>
        </w:rPr>
        <w:t xml:space="preserve">dicho </w:t>
      </w:r>
      <w:r w:rsidR="007A7900" w:rsidRPr="007A7900">
        <w:rPr>
          <w:rFonts w:cs="Helv"/>
          <w:color w:val="000000"/>
          <w:sz w:val="24"/>
          <w:szCs w:val="24"/>
        </w:rPr>
        <w:t>DUA.</w:t>
      </w:r>
    </w:p>
    <w:p w:rsidR="00D24E3F" w:rsidRDefault="00D44BBB" w:rsidP="00D742B4">
      <w:pPr>
        <w:numPr>
          <w:ilvl w:val="0"/>
          <w:numId w:val="10"/>
        </w:numPr>
        <w:autoSpaceDE w:val="0"/>
        <w:autoSpaceDN w:val="0"/>
        <w:adjustRightInd w:val="0"/>
        <w:spacing w:after="0" w:line="240" w:lineRule="auto"/>
        <w:jc w:val="both"/>
        <w:rPr>
          <w:rFonts w:cs="Helv"/>
          <w:color w:val="000000"/>
          <w:sz w:val="24"/>
          <w:szCs w:val="24"/>
        </w:rPr>
      </w:pPr>
      <w:r>
        <w:rPr>
          <w:rFonts w:cs="Helv"/>
          <w:color w:val="000000"/>
          <w:sz w:val="24"/>
          <w:szCs w:val="24"/>
        </w:rPr>
        <w:t>Una</w:t>
      </w:r>
      <w:r w:rsidR="00D24E3F" w:rsidRPr="006127AF">
        <w:rPr>
          <w:rFonts w:cs="Helv"/>
          <w:color w:val="000000"/>
          <w:sz w:val="24"/>
          <w:szCs w:val="24"/>
        </w:rPr>
        <w:t xml:space="preserve"> partida de DUA </w:t>
      </w:r>
      <w:r>
        <w:rPr>
          <w:rFonts w:cs="Helv"/>
          <w:color w:val="000000"/>
          <w:sz w:val="24"/>
          <w:szCs w:val="24"/>
        </w:rPr>
        <w:t xml:space="preserve">admite la declaración de uno o más </w:t>
      </w:r>
      <w:r w:rsidR="00A925D3">
        <w:rPr>
          <w:rFonts w:cs="Helv"/>
          <w:color w:val="000000"/>
          <w:sz w:val="24"/>
          <w:szCs w:val="24"/>
        </w:rPr>
        <w:t>certificados distintos</w:t>
      </w:r>
      <w:r>
        <w:rPr>
          <w:rFonts w:cs="Helv"/>
          <w:color w:val="000000"/>
          <w:sz w:val="24"/>
          <w:szCs w:val="24"/>
        </w:rPr>
        <w:t>, teniendo en cuenta que la cantidad del producto</w:t>
      </w:r>
      <w:r w:rsidR="00D742B4">
        <w:rPr>
          <w:rFonts w:cs="Helv"/>
          <w:color w:val="000000"/>
          <w:sz w:val="24"/>
          <w:szCs w:val="24"/>
        </w:rPr>
        <w:t xml:space="preserve"> del certificado</w:t>
      </w:r>
      <w:r>
        <w:rPr>
          <w:rFonts w:cs="Helv"/>
          <w:color w:val="000000"/>
          <w:sz w:val="24"/>
          <w:szCs w:val="24"/>
        </w:rPr>
        <w:t xml:space="preserve"> o la suma de cantidades de los productos tiene que ser igual a la cantidad de la partida del DUA</w:t>
      </w:r>
      <w:r w:rsidR="00D24E3F" w:rsidRPr="006127AF">
        <w:rPr>
          <w:rFonts w:cs="Helv"/>
          <w:color w:val="000000"/>
          <w:sz w:val="24"/>
          <w:szCs w:val="24"/>
        </w:rPr>
        <w:t>.</w:t>
      </w:r>
    </w:p>
    <w:p w:rsidR="00D24E3F" w:rsidRPr="006127AF" w:rsidRDefault="00D24E3F" w:rsidP="00D742B4">
      <w:pPr>
        <w:numPr>
          <w:ilvl w:val="0"/>
          <w:numId w:val="10"/>
        </w:numPr>
        <w:spacing w:after="0" w:line="240" w:lineRule="auto"/>
        <w:jc w:val="both"/>
        <w:rPr>
          <w:rFonts w:cs="Arial"/>
          <w:color w:val="000000"/>
          <w:sz w:val="24"/>
          <w:szCs w:val="24"/>
        </w:rPr>
      </w:pPr>
      <w:r w:rsidRPr="006127AF">
        <w:rPr>
          <w:rFonts w:cs="Helv"/>
          <w:color w:val="000000"/>
          <w:sz w:val="24"/>
          <w:szCs w:val="24"/>
        </w:rPr>
        <w:t xml:space="preserve">Un certificado está asociado a un solo </w:t>
      </w:r>
      <w:r w:rsidR="00403A1B">
        <w:rPr>
          <w:rFonts w:cs="Helv"/>
          <w:color w:val="000000"/>
          <w:sz w:val="24"/>
          <w:szCs w:val="24"/>
        </w:rPr>
        <w:t>e</w:t>
      </w:r>
      <w:r w:rsidR="00D44BBB">
        <w:rPr>
          <w:rFonts w:cs="Helv"/>
          <w:color w:val="000000"/>
          <w:sz w:val="24"/>
          <w:szCs w:val="24"/>
        </w:rPr>
        <w:t>x</w:t>
      </w:r>
      <w:r w:rsidRPr="006127AF">
        <w:rPr>
          <w:rFonts w:cs="Helv"/>
          <w:color w:val="000000"/>
          <w:sz w:val="24"/>
          <w:szCs w:val="24"/>
        </w:rPr>
        <w:t>portador</w:t>
      </w:r>
      <w:r w:rsidR="00A925D3">
        <w:rPr>
          <w:rFonts w:cs="Helv"/>
          <w:color w:val="000000"/>
          <w:sz w:val="24"/>
          <w:szCs w:val="24"/>
        </w:rPr>
        <w:t xml:space="preserve"> </w:t>
      </w:r>
      <w:r w:rsidR="00403A1B">
        <w:rPr>
          <w:rFonts w:cs="Helv"/>
          <w:color w:val="000000"/>
          <w:sz w:val="24"/>
          <w:szCs w:val="24"/>
        </w:rPr>
        <w:t>o</w:t>
      </w:r>
      <w:r w:rsidR="00A925D3">
        <w:rPr>
          <w:rFonts w:cs="Helv"/>
          <w:color w:val="000000"/>
          <w:sz w:val="24"/>
          <w:szCs w:val="24"/>
        </w:rPr>
        <w:t xml:space="preserve"> </w:t>
      </w:r>
      <w:r w:rsidR="00403A1B">
        <w:rPr>
          <w:rFonts w:cs="Helv"/>
          <w:color w:val="000000"/>
          <w:sz w:val="24"/>
          <w:szCs w:val="24"/>
        </w:rPr>
        <w:t>i</w:t>
      </w:r>
      <w:r w:rsidR="00A925D3">
        <w:rPr>
          <w:rFonts w:cs="Helv"/>
          <w:color w:val="000000"/>
          <w:sz w:val="24"/>
          <w:szCs w:val="24"/>
        </w:rPr>
        <w:t>mportador</w:t>
      </w:r>
      <w:r w:rsidRPr="006127AF">
        <w:rPr>
          <w:rFonts w:cs="Helv"/>
          <w:color w:val="000000"/>
          <w:sz w:val="24"/>
          <w:szCs w:val="24"/>
        </w:rPr>
        <w:t>.</w:t>
      </w:r>
    </w:p>
    <w:p w:rsidR="006127AF" w:rsidRPr="006127AF" w:rsidRDefault="006127AF" w:rsidP="00D742B4">
      <w:pPr>
        <w:numPr>
          <w:ilvl w:val="0"/>
          <w:numId w:val="10"/>
        </w:numPr>
        <w:spacing w:after="0" w:line="240" w:lineRule="auto"/>
        <w:jc w:val="both"/>
        <w:rPr>
          <w:rFonts w:cs="Arial"/>
          <w:color w:val="000000"/>
          <w:sz w:val="24"/>
          <w:szCs w:val="24"/>
        </w:rPr>
      </w:pPr>
      <w:r>
        <w:rPr>
          <w:rFonts w:cs="Helv"/>
          <w:color w:val="000000"/>
          <w:sz w:val="24"/>
          <w:szCs w:val="24"/>
        </w:rPr>
        <w:t>U</w:t>
      </w:r>
      <w:r w:rsidR="00BD32C4">
        <w:rPr>
          <w:rFonts w:cs="Helv"/>
          <w:color w:val="000000"/>
          <w:sz w:val="24"/>
          <w:szCs w:val="24"/>
        </w:rPr>
        <w:t>n certificado admitido en la AEAT admite modificaciones posteriores</w:t>
      </w:r>
      <w:r w:rsidR="009E5702">
        <w:rPr>
          <w:rFonts w:cs="Helv"/>
          <w:color w:val="000000"/>
          <w:sz w:val="24"/>
          <w:szCs w:val="24"/>
        </w:rPr>
        <w:t xml:space="preserve"> siempre y cuando no haya sido usado por alguna declaración de exportación</w:t>
      </w:r>
      <w:r w:rsidR="00A925D3">
        <w:rPr>
          <w:rFonts w:cs="Helv"/>
          <w:color w:val="000000"/>
          <w:sz w:val="24"/>
          <w:szCs w:val="24"/>
        </w:rPr>
        <w:t xml:space="preserve"> o importación</w:t>
      </w:r>
      <w:r w:rsidR="009E5702">
        <w:rPr>
          <w:rFonts w:cs="Helv"/>
          <w:color w:val="000000"/>
          <w:sz w:val="24"/>
          <w:szCs w:val="24"/>
        </w:rPr>
        <w:t xml:space="preserve"> y no esté anulado</w:t>
      </w:r>
      <w:r>
        <w:rPr>
          <w:rFonts w:cs="Helv"/>
          <w:color w:val="000000"/>
          <w:sz w:val="24"/>
          <w:szCs w:val="24"/>
        </w:rPr>
        <w:t>.</w:t>
      </w:r>
    </w:p>
    <w:p w:rsidR="006127AF" w:rsidRPr="00B675F3" w:rsidRDefault="00880CD2" w:rsidP="00D742B4">
      <w:pPr>
        <w:numPr>
          <w:ilvl w:val="0"/>
          <w:numId w:val="10"/>
        </w:numPr>
        <w:spacing w:after="0" w:line="240" w:lineRule="auto"/>
        <w:jc w:val="both"/>
        <w:rPr>
          <w:rFonts w:cs="Arial"/>
          <w:color w:val="000000"/>
          <w:sz w:val="24"/>
          <w:szCs w:val="24"/>
        </w:rPr>
      </w:pPr>
      <w:r>
        <w:rPr>
          <w:rFonts w:cs="Helv"/>
          <w:color w:val="000000"/>
          <w:sz w:val="24"/>
          <w:szCs w:val="24"/>
        </w:rPr>
        <w:t xml:space="preserve">La validación </w:t>
      </w:r>
      <w:r w:rsidRPr="00DC2EE1">
        <w:rPr>
          <w:rFonts w:eastAsia="Times New Roman" w:cs="Times New Roman"/>
          <w:bCs/>
          <w:sz w:val="24"/>
          <w:szCs w:val="20"/>
          <w:lang w:val="es-ES_tradnl" w:eastAsia="es-ES"/>
        </w:rPr>
        <w:t>comprueba los datos</w:t>
      </w:r>
      <w:r>
        <w:rPr>
          <w:rFonts w:eastAsia="Times New Roman" w:cs="Times New Roman"/>
          <w:bCs/>
          <w:sz w:val="24"/>
          <w:szCs w:val="20"/>
          <w:lang w:val="es-ES_tradnl" w:eastAsia="es-ES"/>
        </w:rPr>
        <w:t xml:space="preserve"> como en un alta, e</w:t>
      </w:r>
      <w:r w:rsidRPr="00DC2EE1">
        <w:rPr>
          <w:rFonts w:eastAsia="Times New Roman" w:cs="Times New Roman"/>
          <w:bCs/>
          <w:sz w:val="24"/>
          <w:szCs w:val="20"/>
          <w:lang w:val="es-ES_tradnl" w:eastAsia="es-ES"/>
        </w:rPr>
        <w:t>l objeto de este servicio es comprobar la validez de un certificado antes de que este sea firmado y comunicado al operador, con lo que se evita el comunicar Certificados, que pueden llegar a ser rechazados posteriormente por la AEAT</w:t>
      </w:r>
      <w:r>
        <w:rPr>
          <w:rFonts w:eastAsia="Times New Roman" w:cs="Times New Roman"/>
          <w:bCs/>
          <w:sz w:val="24"/>
          <w:szCs w:val="20"/>
          <w:lang w:val="es-ES_tradnl" w:eastAsia="es-ES"/>
        </w:rPr>
        <w:t>.</w:t>
      </w:r>
    </w:p>
    <w:p w:rsidR="001E6028" w:rsidRDefault="001E6028">
      <w:pPr>
        <w:rPr>
          <w:rFonts w:eastAsia="Times New Roman" w:cs="Times New Roman"/>
          <w:bCs/>
          <w:sz w:val="24"/>
          <w:szCs w:val="20"/>
          <w:lang w:eastAsia="es-ES"/>
        </w:rPr>
      </w:pPr>
      <w:r>
        <w:rPr>
          <w:rFonts w:eastAsia="Times New Roman" w:cs="Times New Roman"/>
          <w:bCs/>
          <w:sz w:val="24"/>
          <w:szCs w:val="20"/>
          <w:lang w:eastAsia="es-ES"/>
        </w:rPr>
        <w:br w:type="page"/>
      </w:r>
    </w:p>
    <w:p w:rsidR="00B675F3" w:rsidRDefault="00B675F3" w:rsidP="00D742B4">
      <w:pPr>
        <w:jc w:val="both"/>
        <w:rPr>
          <w:rFonts w:eastAsia="Times New Roman" w:cs="Times New Roman"/>
          <w:bCs/>
          <w:sz w:val="24"/>
          <w:szCs w:val="20"/>
          <w:lang w:eastAsia="es-ES"/>
        </w:rPr>
      </w:pPr>
    </w:p>
    <w:p w:rsidR="00145CD7" w:rsidRDefault="00145CD7" w:rsidP="00D742B4">
      <w:pPr>
        <w:jc w:val="both"/>
      </w:pPr>
      <w:r w:rsidRPr="00145CD7">
        <w:rPr>
          <w:rFonts w:eastAsia="Times New Roman" w:cs="Times New Roman"/>
          <w:bCs/>
          <w:sz w:val="24"/>
          <w:szCs w:val="20"/>
          <w:lang w:eastAsia="es-ES"/>
        </w:rPr>
        <w:t>La definición del servicio y los esquemas de entrada y salida se pueden consultar</w:t>
      </w:r>
      <w:r w:rsidR="00987B52">
        <w:rPr>
          <w:rFonts w:eastAsia="Times New Roman" w:cs="Times New Roman"/>
          <w:bCs/>
          <w:sz w:val="24"/>
          <w:szCs w:val="20"/>
          <w:lang w:eastAsia="es-ES"/>
        </w:rPr>
        <w:t xml:space="preserve"> </w:t>
      </w:r>
      <w:r w:rsidRPr="00145CD7">
        <w:rPr>
          <w:rFonts w:eastAsia="Times New Roman" w:cs="Times New Roman"/>
          <w:bCs/>
          <w:sz w:val="24"/>
          <w:szCs w:val="20"/>
          <w:lang w:eastAsia="es-ES"/>
        </w:rPr>
        <w:t>en:</w:t>
      </w:r>
      <w:r>
        <w:rPr>
          <w:rFonts w:ascii="Garamond" w:hAnsi="Garamond" w:cs="Arial"/>
          <w:color w:val="000000"/>
          <w:sz w:val="20"/>
        </w:rPr>
        <w:t xml:space="preserve"> </w:t>
      </w:r>
    </w:p>
    <w:p w:rsidR="001E6028" w:rsidRDefault="001E6028" w:rsidP="001E6028">
      <w:pPr>
        <w:autoSpaceDE w:val="0"/>
        <w:autoSpaceDN w:val="0"/>
        <w:adjustRightInd w:val="0"/>
        <w:spacing w:after="0" w:line="240" w:lineRule="auto"/>
        <w:rPr>
          <w:rFonts w:ascii="Tms Rmn" w:hAnsi="Tms Rmn"/>
          <w:sz w:val="24"/>
          <w:szCs w:val="24"/>
        </w:rPr>
      </w:pPr>
    </w:p>
    <w:p w:rsidR="001E6028" w:rsidRDefault="00530B5F"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hyperlink r:id="rId16" w:history="1">
        <w:r w:rsidR="001E6028">
          <w:rPr>
            <w:rFonts w:ascii="Helv" w:hAnsi="Helv" w:cs="Helv"/>
            <w:color w:val="0000FF"/>
            <w:sz w:val="20"/>
            <w:szCs w:val="20"/>
          </w:rPr>
          <w:t>https://www2.agenciatributaria.gob.es/static_files/common/internet/dep/aduanas/es/aeat/ad44/jdit/ws/resid/ActResiduosV1.wsdl</w:t>
        </w:r>
      </w:hyperlink>
    </w:p>
    <w:p w:rsidR="001E6028" w:rsidRDefault="001E6028"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p>
    <w:p w:rsidR="001E6028" w:rsidRDefault="00530B5F"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hyperlink r:id="rId17" w:history="1">
        <w:r w:rsidR="001E6028">
          <w:rPr>
            <w:rFonts w:ascii="Helv" w:hAnsi="Helv" w:cs="Helv"/>
            <w:color w:val="0000FF"/>
            <w:sz w:val="20"/>
            <w:szCs w:val="20"/>
          </w:rPr>
          <w:t>https://www2.agenciatributaria.gob.es/static_files/common/internet/dep/aduanas/es/aeat/ad44/jdit/ws/resid/ActResiduosV1Ent.xsd</w:t>
        </w:r>
      </w:hyperlink>
    </w:p>
    <w:p w:rsidR="001E6028" w:rsidRDefault="001E6028"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p>
    <w:p w:rsidR="00BD32C4" w:rsidRDefault="00530B5F" w:rsidP="001E6028">
      <w:pPr>
        <w:jc w:val="both"/>
        <w:rPr>
          <w:rFonts w:eastAsia="Times New Roman" w:cs="Times New Roman"/>
          <w:b/>
          <w:bCs/>
          <w:sz w:val="24"/>
          <w:szCs w:val="24"/>
          <w:u w:val="single"/>
          <w:lang w:val="es-ES_tradnl" w:eastAsia="es-ES"/>
        </w:rPr>
      </w:pPr>
      <w:hyperlink r:id="rId18" w:history="1">
        <w:r w:rsidR="001E6028">
          <w:rPr>
            <w:rFonts w:ascii="Helv" w:hAnsi="Helv" w:cs="Helv"/>
            <w:color w:val="0000FF"/>
            <w:sz w:val="20"/>
            <w:szCs w:val="20"/>
          </w:rPr>
          <w:t>https://www2.agenciatributaria.gob.es/static_files/common/internet/dep/aduanas/es/aeat/ad44/jdit/ws/resid/ActResiduosV1Sal.xsd</w:t>
        </w:r>
      </w:hyperlink>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pPr>
        <w:rPr>
          <w:rFonts w:eastAsia="Times New Roman" w:cs="Times New Roman"/>
          <w:b/>
          <w:bCs/>
          <w:sz w:val="24"/>
          <w:szCs w:val="24"/>
          <w:u w:val="single"/>
          <w:lang w:val="es-ES_tradnl" w:eastAsia="es-ES"/>
        </w:rPr>
      </w:pPr>
      <w:r>
        <w:rPr>
          <w:rFonts w:eastAsia="Times New Roman" w:cs="Times New Roman"/>
          <w:b/>
          <w:bCs/>
          <w:sz w:val="24"/>
          <w:szCs w:val="24"/>
          <w:u w:val="single"/>
          <w:lang w:val="es-ES_tradnl" w:eastAsia="es-ES"/>
        </w:rPr>
        <w:br w:type="page"/>
      </w: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1E6028" w:rsidRDefault="001E6028" w:rsidP="00D742B4">
      <w:pPr>
        <w:spacing w:after="0" w:line="240" w:lineRule="auto"/>
        <w:jc w:val="both"/>
        <w:rPr>
          <w:rFonts w:eastAsia="Times New Roman" w:cs="Times New Roman"/>
          <w:b/>
          <w:bCs/>
          <w:sz w:val="24"/>
          <w:szCs w:val="24"/>
          <w:u w:val="single"/>
          <w:lang w:val="es-ES_tradnl" w:eastAsia="es-ES"/>
        </w:rPr>
      </w:pPr>
    </w:p>
    <w:p w:rsidR="00C738D2" w:rsidRPr="008A12D7" w:rsidRDefault="00C738D2" w:rsidP="00D742B4">
      <w:pPr>
        <w:spacing w:after="0" w:line="240" w:lineRule="auto"/>
        <w:jc w:val="both"/>
        <w:rPr>
          <w:rFonts w:eastAsia="Times New Roman" w:cs="Times New Roman"/>
          <w:b/>
          <w:bCs/>
          <w:sz w:val="24"/>
          <w:szCs w:val="24"/>
          <w:u w:val="single"/>
          <w:lang w:val="es-ES_tradnl" w:eastAsia="es-ES"/>
        </w:rPr>
      </w:pPr>
      <w:r w:rsidRPr="008A12D7">
        <w:rPr>
          <w:rFonts w:eastAsia="Times New Roman" w:cs="Times New Roman"/>
          <w:b/>
          <w:bCs/>
          <w:sz w:val="24"/>
          <w:szCs w:val="24"/>
          <w:u w:val="single"/>
          <w:lang w:val="es-ES_tradnl" w:eastAsia="es-ES"/>
        </w:rPr>
        <w:t>Diagrama con los Elementos de información del mensaje de envío:</w:t>
      </w:r>
    </w:p>
    <w:p w:rsidR="008A12D7" w:rsidRPr="003B50F7" w:rsidRDefault="008A12D7" w:rsidP="00D742B4">
      <w:pPr>
        <w:spacing w:after="0" w:line="240" w:lineRule="auto"/>
        <w:jc w:val="both"/>
        <w:rPr>
          <w:rFonts w:eastAsia="Times New Roman" w:cs="Times New Roman"/>
          <w:b/>
          <w:bCs/>
          <w:sz w:val="20"/>
          <w:szCs w:val="20"/>
          <w:u w:val="single"/>
          <w:lang w:val="es-ES_tradnl" w:eastAsia="es-ES"/>
        </w:rPr>
      </w:pPr>
    </w:p>
    <w:p w:rsidR="001F5EA5" w:rsidRDefault="001F5EA5" w:rsidP="00D742B4">
      <w:pPr>
        <w:spacing w:after="0" w:line="240" w:lineRule="auto"/>
        <w:jc w:val="both"/>
        <w:rPr>
          <w:rFonts w:eastAsia="Times New Roman" w:cs="Times New Roman"/>
          <w:b/>
          <w:bCs/>
          <w:sz w:val="24"/>
          <w:szCs w:val="20"/>
          <w:lang w:val="es-ES_tradnl" w:eastAsia="es-ES"/>
        </w:rPr>
      </w:pPr>
    </w:p>
    <w:p w:rsidR="001F5EA5" w:rsidRDefault="00530B5F" w:rsidP="00D742B4">
      <w:pPr>
        <w:spacing w:after="0" w:line="240" w:lineRule="auto"/>
        <w:jc w:val="both"/>
        <w:rPr>
          <w:rFonts w:eastAsia="Times New Roman" w:cs="Times New Roman"/>
          <w:b/>
          <w:bCs/>
          <w:sz w:val="24"/>
          <w:szCs w:val="20"/>
          <w:lang w:val="es-ES_tradnl" w:eastAsia="es-ES"/>
        </w:rPr>
      </w:pPr>
      <w:r w:rsidRPr="00530B5F">
        <w:rPr>
          <w:rFonts w:eastAsia="Times New Roman" w:cs="Times New Roman"/>
          <w:b/>
          <w:bCs/>
          <w:sz w:val="24"/>
          <w:szCs w:val="20"/>
          <w:lang w:val="es-ES_tradnl" w:eastAsia="es-ES"/>
        </w:rPr>
        <w:drawing>
          <wp:inline distT="0" distB="0" distL="0" distR="0" wp14:anchorId="3C600C3C" wp14:editId="3628E915">
            <wp:extent cx="5025845" cy="6067594"/>
            <wp:effectExtent l="0" t="0" r="381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025845" cy="6067594"/>
                    </a:xfrm>
                    <a:prstGeom prst="rect">
                      <a:avLst/>
                    </a:prstGeom>
                  </pic:spPr>
                </pic:pic>
              </a:graphicData>
            </a:graphic>
          </wp:inline>
        </w:drawing>
      </w:r>
    </w:p>
    <w:p w:rsidR="001F5EA5" w:rsidRDefault="001F5EA5" w:rsidP="00D742B4">
      <w:pPr>
        <w:spacing w:after="0" w:line="240" w:lineRule="auto"/>
        <w:jc w:val="both"/>
        <w:rPr>
          <w:rFonts w:eastAsia="Times New Roman" w:cs="Times New Roman"/>
          <w:b/>
          <w:bCs/>
          <w:sz w:val="24"/>
          <w:szCs w:val="20"/>
          <w:lang w:val="es-ES_tradnl" w:eastAsia="es-ES"/>
        </w:rPr>
      </w:pPr>
    </w:p>
    <w:p w:rsidR="001F5EA5" w:rsidRDefault="001F5EA5" w:rsidP="00D742B4">
      <w:pPr>
        <w:spacing w:after="0" w:line="240" w:lineRule="auto"/>
        <w:jc w:val="both"/>
        <w:rPr>
          <w:rFonts w:eastAsia="Times New Roman" w:cs="Times New Roman"/>
          <w:b/>
          <w:bCs/>
          <w:sz w:val="24"/>
          <w:szCs w:val="20"/>
          <w:lang w:val="es-ES_tradnl" w:eastAsia="es-ES"/>
        </w:rPr>
      </w:pPr>
    </w:p>
    <w:p w:rsidR="001F5EA5" w:rsidRDefault="001F5EA5" w:rsidP="00D742B4">
      <w:pPr>
        <w:spacing w:after="0" w:line="240" w:lineRule="auto"/>
        <w:jc w:val="both"/>
        <w:rPr>
          <w:rFonts w:eastAsia="Times New Roman" w:cs="Times New Roman"/>
          <w:b/>
          <w:bCs/>
          <w:sz w:val="24"/>
          <w:szCs w:val="20"/>
          <w:lang w:val="es-ES_tradnl" w:eastAsia="es-ES"/>
        </w:rPr>
      </w:pPr>
    </w:p>
    <w:p w:rsidR="001F5EA5" w:rsidRDefault="001F5EA5" w:rsidP="00D742B4">
      <w:pPr>
        <w:spacing w:after="0" w:line="240" w:lineRule="auto"/>
        <w:jc w:val="both"/>
        <w:rPr>
          <w:rFonts w:eastAsia="Times New Roman" w:cs="Times New Roman"/>
          <w:b/>
          <w:bCs/>
          <w:sz w:val="24"/>
          <w:szCs w:val="20"/>
          <w:lang w:val="es-ES_tradnl" w:eastAsia="es-ES"/>
        </w:rPr>
      </w:pPr>
    </w:p>
    <w:p w:rsidR="001F5EA5" w:rsidRDefault="001F5EA5" w:rsidP="00D742B4">
      <w:pPr>
        <w:spacing w:after="0" w:line="240" w:lineRule="auto"/>
        <w:jc w:val="both"/>
        <w:rPr>
          <w:rFonts w:eastAsia="Times New Roman" w:cs="Times New Roman"/>
          <w:b/>
          <w:bCs/>
          <w:sz w:val="24"/>
          <w:szCs w:val="20"/>
          <w:lang w:val="es-ES_tradnl" w:eastAsia="es-ES"/>
        </w:rPr>
      </w:pPr>
    </w:p>
    <w:p w:rsidR="001F5EA5" w:rsidRDefault="001F5EA5" w:rsidP="00D742B4">
      <w:pPr>
        <w:spacing w:after="0" w:line="240" w:lineRule="auto"/>
        <w:jc w:val="both"/>
        <w:rPr>
          <w:rFonts w:eastAsia="Times New Roman" w:cs="Times New Roman"/>
          <w:b/>
          <w:bCs/>
          <w:sz w:val="24"/>
          <w:szCs w:val="20"/>
          <w:lang w:val="es-ES_tradnl" w:eastAsia="es-ES"/>
        </w:rPr>
      </w:pPr>
    </w:p>
    <w:p w:rsidR="00530B5F" w:rsidRPr="0009433F" w:rsidRDefault="00530B5F" w:rsidP="00D742B4">
      <w:pPr>
        <w:spacing w:after="0" w:line="240" w:lineRule="auto"/>
        <w:jc w:val="both"/>
        <w:rPr>
          <w:rFonts w:eastAsia="Times New Roman" w:cs="Times New Roman"/>
          <w:b/>
          <w:bCs/>
          <w:sz w:val="24"/>
          <w:szCs w:val="20"/>
          <w:lang w:val="es-ES_tradnl" w:eastAsia="es-ES"/>
        </w:rPr>
      </w:pPr>
      <w:bookmarkStart w:id="283" w:name="_GoBack"/>
      <w:bookmarkEnd w:id="283"/>
    </w:p>
    <w:p w:rsidR="0080003B" w:rsidRDefault="00C738D2" w:rsidP="0080003B">
      <w:pPr>
        <w:spacing w:after="0" w:line="240" w:lineRule="auto"/>
        <w:jc w:val="both"/>
        <w:rPr>
          <w:rFonts w:eastAsia="Times New Roman" w:cs="Times New Roman"/>
          <w:b/>
          <w:bCs/>
          <w:sz w:val="24"/>
          <w:szCs w:val="24"/>
          <w:u w:val="single"/>
          <w:lang w:val="es-ES_tradnl" w:eastAsia="es-ES"/>
        </w:rPr>
      </w:pPr>
      <w:r w:rsidRPr="008A12D7">
        <w:rPr>
          <w:rFonts w:eastAsia="Times New Roman" w:cs="Times New Roman"/>
          <w:b/>
          <w:bCs/>
          <w:sz w:val="24"/>
          <w:szCs w:val="24"/>
          <w:u w:val="single"/>
          <w:lang w:val="es-ES_tradnl" w:eastAsia="es-ES"/>
        </w:rPr>
        <w:lastRenderedPageBreak/>
        <w:t>Diagrama con los Elementos de información del mensaje de respuesta:</w:t>
      </w:r>
    </w:p>
    <w:p w:rsidR="0080003B" w:rsidRDefault="0080003B" w:rsidP="0080003B">
      <w:pPr>
        <w:spacing w:after="0" w:line="240" w:lineRule="auto"/>
        <w:jc w:val="both"/>
        <w:rPr>
          <w:rFonts w:eastAsia="Times New Roman" w:cs="Arial"/>
          <w:b/>
          <w:i/>
          <w:kern w:val="28"/>
          <w:sz w:val="28"/>
          <w:szCs w:val="28"/>
          <w:lang w:eastAsia="es-ES"/>
        </w:rPr>
      </w:pPr>
    </w:p>
    <w:p w:rsidR="0080003B" w:rsidRDefault="0080003B" w:rsidP="0080003B">
      <w:pPr>
        <w:spacing w:after="0" w:line="240" w:lineRule="auto"/>
        <w:jc w:val="both"/>
        <w:rPr>
          <w:rFonts w:eastAsia="Times New Roman" w:cs="Arial"/>
          <w:b/>
          <w:i/>
          <w:kern w:val="28"/>
          <w:sz w:val="28"/>
          <w:szCs w:val="28"/>
          <w:lang w:eastAsia="es-ES"/>
        </w:rPr>
      </w:pPr>
    </w:p>
    <w:p w:rsidR="001F5EA5" w:rsidRPr="001F5EA5" w:rsidRDefault="001F5EA5" w:rsidP="0080003B">
      <w:pPr>
        <w:spacing w:after="0" w:line="240" w:lineRule="auto"/>
        <w:jc w:val="both"/>
        <w:rPr>
          <w:rFonts w:eastAsia="Times New Roman" w:cs="Arial"/>
          <w:b/>
          <w:i/>
          <w:kern w:val="28"/>
          <w:sz w:val="28"/>
          <w:szCs w:val="28"/>
          <w:lang w:eastAsia="es-ES"/>
        </w:rPr>
      </w:pPr>
      <w:r w:rsidRPr="001F5EA5">
        <w:rPr>
          <w:rFonts w:eastAsia="Times New Roman" w:cs="Arial"/>
          <w:b/>
          <w:i/>
          <w:noProof/>
          <w:kern w:val="28"/>
          <w:sz w:val="28"/>
          <w:szCs w:val="28"/>
          <w:lang w:eastAsia="es-ES"/>
        </w:rPr>
        <w:drawing>
          <wp:inline distT="0" distB="0" distL="0" distR="0" wp14:anchorId="75FCEE51" wp14:editId="64BB038A">
            <wp:extent cx="3524742" cy="2010056"/>
            <wp:effectExtent l="0" t="0" r="0"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24742" cy="2010056"/>
                    </a:xfrm>
                    <a:prstGeom prst="rect">
                      <a:avLst/>
                    </a:prstGeom>
                  </pic:spPr>
                </pic:pic>
              </a:graphicData>
            </a:graphic>
          </wp:inline>
        </w:drawing>
      </w:r>
    </w:p>
    <w:p w:rsidR="00996AEA" w:rsidRDefault="00996AEA">
      <w:pPr>
        <w:rPr>
          <w:rFonts w:eastAsia="Times New Roman" w:cs="Arial"/>
          <w:b/>
          <w:i/>
          <w:kern w:val="28"/>
          <w:sz w:val="28"/>
          <w:szCs w:val="28"/>
          <w:lang w:eastAsia="es-ES"/>
        </w:rPr>
      </w:pPr>
      <w:bookmarkStart w:id="284" w:name="_Toc418495816"/>
      <w:r>
        <w:rPr>
          <w:rFonts w:eastAsia="Times New Roman" w:cs="Arial"/>
          <w:b/>
          <w:i/>
          <w:kern w:val="28"/>
          <w:sz w:val="28"/>
          <w:szCs w:val="28"/>
          <w:lang w:eastAsia="es-ES"/>
        </w:rPr>
        <w:br w:type="page"/>
      </w:r>
    </w:p>
    <w:p w:rsidR="0009433F" w:rsidRPr="00065CA4" w:rsidRDefault="001F5EA5" w:rsidP="00D742B4">
      <w:pPr>
        <w:keepNext/>
        <w:numPr>
          <w:ilvl w:val="1"/>
          <w:numId w:val="0"/>
        </w:numPr>
        <w:spacing w:before="160" w:after="120" w:line="240" w:lineRule="auto"/>
        <w:ind w:left="709" w:hanging="709"/>
        <w:jc w:val="both"/>
        <w:outlineLvl w:val="1"/>
        <w:rPr>
          <w:rFonts w:eastAsia="Times New Roman" w:cs="Arial"/>
          <w:b/>
          <w:i/>
          <w:kern w:val="28"/>
          <w:sz w:val="28"/>
          <w:szCs w:val="28"/>
          <w:lang w:eastAsia="es-ES"/>
        </w:rPr>
      </w:pPr>
      <w:bookmarkStart w:id="285" w:name="_Toc513793865"/>
      <w:r>
        <w:rPr>
          <w:rFonts w:eastAsia="Times New Roman" w:cs="Arial"/>
          <w:b/>
          <w:i/>
          <w:kern w:val="28"/>
          <w:sz w:val="28"/>
          <w:szCs w:val="28"/>
          <w:lang w:eastAsia="es-ES"/>
        </w:rPr>
        <w:lastRenderedPageBreak/>
        <w:t>Consulta y a</w:t>
      </w:r>
      <w:r w:rsidR="00161DFC" w:rsidRPr="00065CA4">
        <w:rPr>
          <w:rFonts w:eastAsia="Times New Roman" w:cs="Arial"/>
          <w:b/>
          <w:i/>
          <w:kern w:val="28"/>
          <w:sz w:val="28"/>
          <w:szCs w:val="28"/>
          <w:lang w:eastAsia="es-ES"/>
        </w:rPr>
        <w:t>nulación</w:t>
      </w:r>
      <w:r w:rsidR="00D742B4">
        <w:rPr>
          <w:rFonts w:eastAsia="Times New Roman" w:cs="Arial"/>
          <w:b/>
          <w:i/>
          <w:kern w:val="28"/>
          <w:sz w:val="28"/>
          <w:szCs w:val="28"/>
          <w:lang w:eastAsia="es-ES"/>
        </w:rPr>
        <w:t>.</w:t>
      </w:r>
      <w:bookmarkEnd w:id="285"/>
      <w:r w:rsidR="00161DFC" w:rsidRPr="00065CA4">
        <w:rPr>
          <w:rFonts w:eastAsia="Times New Roman" w:cs="Arial"/>
          <w:b/>
          <w:i/>
          <w:kern w:val="28"/>
          <w:sz w:val="28"/>
          <w:szCs w:val="28"/>
          <w:lang w:eastAsia="es-ES"/>
        </w:rPr>
        <w:t xml:space="preserve"> </w:t>
      </w:r>
      <w:bookmarkEnd w:id="284"/>
    </w:p>
    <w:p w:rsidR="0009433F" w:rsidRPr="0009433F" w:rsidRDefault="0009433F" w:rsidP="00D742B4">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mensaje</w:t>
      </w:r>
      <w:r w:rsidR="00551352">
        <w:rPr>
          <w:rFonts w:eastAsia="Times New Roman" w:cs="Times New Roman"/>
          <w:b/>
          <w:bCs/>
          <w:sz w:val="24"/>
          <w:szCs w:val="20"/>
          <w:lang w:val="es-ES_tradnl" w:eastAsia="es-ES"/>
        </w:rPr>
        <w:t xml:space="preserve"> de envío</w:t>
      </w:r>
      <w:r w:rsidRPr="0009433F">
        <w:rPr>
          <w:rFonts w:eastAsia="Times New Roman" w:cs="Times New Roman"/>
          <w:b/>
          <w:bCs/>
          <w:sz w:val="24"/>
          <w:szCs w:val="20"/>
          <w:lang w:val="es-ES_tradnl" w:eastAsia="es-ES"/>
        </w:rPr>
        <w:t>:</w:t>
      </w:r>
    </w:p>
    <w:tbl>
      <w:tblPr>
        <w:tblW w:w="9142" w:type="dxa"/>
        <w:tblBorders>
          <w:bottom w:val="single" w:sz="4" w:space="0" w:color="auto"/>
        </w:tblBorders>
        <w:tblLayout w:type="fixed"/>
        <w:tblCellMar>
          <w:left w:w="70" w:type="dxa"/>
          <w:right w:w="70" w:type="dxa"/>
        </w:tblCellMar>
        <w:tblLook w:val="0000" w:firstRow="0" w:lastRow="0" w:firstColumn="0" w:lastColumn="0" w:noHBand="0" w:noVBand="0"/>
      </w:tblPr>
      <w:tblGrid>
        <w:gridCol w:w="4606"/>
        <w:gridCol w:w="851"/>
        <w:gridCol w:w="709"/>
        <w:gridCol w:w="2976"/>
      </w:tblGrid>
      <w:tr w:rsidR="0009433F" w:rsidRPr="0009433F" w:rsidTr="002B6537">
        <w:trPr>
          <w:trHeight w:val="385"/>
        </w:trPr>
        <w:tc>
          <w:tcPr>
            <w:tcW w:w="4606" w:type="dxa"/>
            <w:tcBorders>
              <w:bottom w:val="single" w:sz="4" w:space="0" w:color="auto"/>
            </w:tcBorders>
            <w:shd w:val="clear" w:color="auto" w:fill="800000"/>
            <w:vAlign w:val="center"/>
          </w:tcPr>
          <w:p w:rsidR="0009433F" w:rsidRPr="0009433F" w:rsidRDefault="0009433F" w:rsidP="00D742B4">
            <w:pPr>
              <w:spacing w:after="0" w:line="240" w:lineRule="auto"/>
              <w:jc w:val="both"/>
              <w:rPr>
                <w:rFonts w:eastAsia="Times New Roman" w:cs="Times New Roman"/>
                <w:b/>
                <w:bCs/>
                <w:sz w:val="24"/>
                <w:szCs w:val="20"/>
                <w:lang w:val="es-ES_tradnl" w:eastAsia="es-ES"/>
              </w:rPr>
            </w:pPr>
            <w:r w:rsidRPr="0009433F">
              <w:rPr>
                <w:rFonts w:eastAsia="Times New Roman" w:cs="Arial"/>
                <w:b/>
                <w:bCs/>
                <w:sz w:val="16"/>
                <w:szCs w:val="16"/>
                <w:lang w:val="es-ES_tradnl" w:eastAsia="es-ES"/>
              </w:rPr>
              <w:t>Información</w:t>
            </w:r>
          </w:p>
        </w:tc>
        <w:tc>
          <w:tcPr>
            <w:tcW w:w="851" w:type="dxa"/>
            <w:tcBorders>
              <w:bottom w:val="single" w:sz="4" w:space="0" w:color="auto"/>
            </w:tcBorders>
            <w:shd w:val="clear" w:color="auto" w:fill="800000"/>
            <w:vAlign w:val="center"/>
          </w:tcPr>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Arial"/>
                <w:b/>
                <w:bCs/>
                <w:sz w:val="16"/>
                <w:szCs w:val="16"/>
                <w:lang w:val="es-ES_tradnl" w:eastAsia="es-ES"/>
              </w:rPr>
              <w:t>Formato</w:t>
            </w:r>
          </w:p>
        </w:tc>
        <w:tc>
          <w:tcPr>
            <w:tcW w:w="709" w:type="dxa"/>
            <w:tcBorders>
              <w:bottom w:val="single" w:sz="4" w:space="0" w:color="auto"/>
            </w:tcBorders>
            <w:shd w:val="clear" w:color="auto" w:fill="800000"/>
            <w:vAlign w:val="center"/>
          </w:tcPr>
          <w:p w:rsidR="0009433F" w:rsidRPr="0009433F" w:rsidRDefault="0009433F" w:rsidP="00D742B4">
            <w:pPr>
              <w:spacing w:after="0" w:line="240" w:lineRule="auto"/>
              <w:jc w:val="both"/>
              <w:rPr>
                <w:rFonts w:eastAsia="Times New Roman" w:cs="Arial"/>
                <w:b/>
                <w:bCs/>
                <w:sz w:val="16"/>
                <w:szCs w:val="16"/>
                <w:lang w:val="es-ES_tradnl" w:eastAsia="es-ES"/>
              </w:rPr>
            </w:pPr>
            <w:r w:rsidRPr="0009433F">
              <w:rPr>
                <w:rFonts w:eastAsia="Times New Roman" w:cs="Arial"/>
                <w:b/>
                <w:bCs/>
                <w:sz w:val="16"/>
                <w:szCs w:val="16"/>
                <w:lang w:val="es-ES_tradnl" w:eastAsia="es-ES"/>
              </w:rPr>
              <w:t>Veces</w:t>
            </w:r>
          </w:p>
        </w:tc>
        <w:tc>
          <w:tcPr>
            <w:tcW w:w="2976" w:type="dxa"/>
            <w:tcBorders>
              <w:bottom w:val="single" w:sz="4" w:space="0" w:color="auto"/>
            </w:tcBorders>
            <w:shd w:val="clear" w:color="auto" w:fill="800000"/>
            <w:vAlign w:val="center"/>
          </w:tcPr>
          <w:p w:rsidR="0009433F" w:rsidRPr="0009433F" w:rsidRDefault="0009433F" w:rsidP="00D742B4">
            <w:pPr>
              <w:spacing w:after="0" w:line="240" w:lineRule="auto"/>
              <w:jc w:val="both"/>
              <w:rPr>
                <w:rFonts w:eastAsia="Times New Roman" w:cs="Arial"/>
                <w:b/>
                <w:bCs/>
                <w:sz w:val="16"/>
                <w:szCs w:val="16"/>
                <w:lang w:val="es-ES_tradnl" w:eastAsia="es-ES"/>
              </w:rPr>
            </w:pPr>
            <w:r w:rsidRPr="0009433F">
              <w:rPr>
                <w:rFonts w:eastAsia="Times New Roman" w:cs="Arial"/>
                <w:b/>
                <w:bCs/>
                <w:sz w:val="16"/>
                <w:szCs w:val="16"/>
                <w:lang w:val="es-ES_tradnl" w:eastAsia="es-ES"/>
              </w:rPr>
              <w:t>Nota de uso</w:t>
            </w:r>
          </w:p>
        </w:tc>
      </w:tr>
      <w:tr w:rsidR="002B6537" w:rsidRPr="0009433F" w:rsidTr="002B6537">
        <w:trPr>
          <w:trHeight w:val="524"/>
        </w:trPr>
        <w:tc>
          <w:tcPr>
            <w:tcW w:w="4606"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2B6537" w:rsidRPr="0009433F" w:rsidRDefault="002B6537" w:rsidP="00D742B4">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Operación</w:t>
            </w:r>
            <w:r w:rsidRPr="0009433F">
              <w:rPr>
                <w:rFonts w:eastAsia="Times New Roman" w:cs="Times New Roman"/>
                <w:b/>
                <w:bCs/>
                <w:sz w:val="20"/>
                <w:szCs w:val="20"/>
                <w:lang w:val="es-ES_tradnl" w:eastAsia="es-ES"/>
              </w:rPr>
              <w:t>:</w:t>
            </w:r>
          </w:p>
          <w:p w:rsidR="002B6537" w:rsidRPr="0009433F" w:rsidRDefault="002B6537" w:rsidP="00D742B4">
            <w:pPr>
              <w:autoSpaceDE w:val="0"/>
              <w:autoSpaceDN w:val="0"/>
              <w:adjustRightInd w:val="0"/>
              <w:spacing w:after="0" w:line="240" w:lineRule="auto"/>
              <w:jc w:val="both"/>
              <w:rPr>
                <w:rFonts w:eastAsia="Times New Roman" w:cs="Times New Roman"/>
                <w:sz w:val="20"/>
                <w:szCs w:val="20"/>
                <w:lang w:eastAsia="es-ES"/>
              </w:rPr>
            </w:pPr>
          </w:p>
        </w:tc>
        <w:tc>
          <w:tcPr>
            <w:tcW w:w="851"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B6537" w:rsidRPr="0009433F" w:rsidRDefault="002B653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03</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B6537" w:rsidRPr="0009433F" w:rsidRDefault="002B653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976"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C07FFA" w:rsidRDefault="002B6537" w:rsidP="00D742B4">
            <w:pPr>
              <w:spacing w:after="0" w:line="240" w:lineRule="auto"/>
              <w:jc w:val="both"/>
              <w:rPr>
                <w:rFonts w:eastAsia="Times New Roman" w:cs="Times New Roman"/>
                <w:sz w:val="20"/>
                <w:szCs w:val="20"/>
                <w:lang w:val="es-ES_tradnl" w:eastAsia="es-ES"/>
              </w:rPr>
            </w:pPr>
            <w:r w:rsidRPr="002B6537">
              <w:rPr>
                <w:rFonts w:eastAsia="Times New Roman" w:cs="Times New Roman"/>
                <w:sz w:val="20"/>
                <w:szCs w:val="20"/>
                <w:lang w:val="es-ES_tradnl" w:eastAsia="es-ES"/>
              </w:rPr>
              <w:t>Opciones:</w:t>
            </w:r>
            <w:r w:rsidR="00B675F3">
              <w:rPr>
                <w:rFonts w:eastAsia="Times New Roman" w:cs="Times New Roman"/>
                <w:sz w:val="20"/>
                <w:szCs w:val="20"/>
                <w:lang w:val="es-ES_tradnl" w:eastAsia="es-ES"/>
              </w:rPr>
              <w:t xml:space="preserve"> </w:t>
            </w:r>
            <w:r w:rsidRPr="002B6537">
              <w:rPr>
                <w:rFonts w:eastAsia="Times New Roman" w:cs="Times New Roman"/>
                <w:sz w:val="20"/>
                <w:szCs w:val="20"/>
                <w:lang w:val="es-ES_tradnl" w:eastAsia="es-ES"/>
              </w:rPr>
              <w:t xml:space="preserve">  </w:t>
            </w:r>
          </w:p>
          <w:p w:rsidR="00C07FFA" w:rsidRPr="002B6537" w:rsidRDefault="00C07FFA" w:rsidP="00D742B4">
            <w:pPr>
              <w:spacing w:after="0" w:line="240" w:lineRule="auto"/>
              <w:jc w:val="both"/>
              <w:rPr>
                <w:rFonts w:eastAsia="Times New Roman" w:cs="Times New Roman"/>
                <w:sz w:val="20"/>
                <w:szCs w:val="20"/>
                <w:lang w:val="es-ES_tradnl" w:eastAsia="es-ES"/>
              </w:rPr>
            </w:pPr>
            <w:r>
              <w:rPr>
                <w:rFonts w:eastAsia="Times New Roman" w:cs="Times New Roman"/>
                <w:b/>
                <w:sz w:val="20"/>
                <w:szCs w:val="20"/>
                <w:lang w:val="es-ES_tradnl" w:eastAsia="es-ES"/>
              </w:rPr>
              <w:t>CON</w:t>
            </w:r>
            <w:r w:rsidRPr="002B6537">
              <w:rPr>
                <w:rFonts w:eastAsia="Times New Roman" w:cs="Times New Roman"/>
                <w:sz w:val="20"/>
                <w:szCs w:val="20"/>
                <w:lang w:val="es-ES_tradnl" w:eastAsia="es-ES"/>
              </w:rPr>
              <w:t xml:space="preserve">: </w:t>
            </w:r>
            <w:r>
              <w:rPr>
                <w:rFonts w:eastAsia="Times New Roman" w:cs="Times New Roman"/>
                <w:sz w:val="20"/>
                <w:szCs w:val="20"/>
                <w:lang w:val="es-ES_tradnl" w:eastAsia="es-ES"/>
              </w:rPr>
              <w:t>Co</w:t>
            </w:r>
            <w:r w:rsidRPr="002B6537">
              <w:rPr>
                <w:rFonts w:eastAsia="Times New Roman" w:cs="Times New Roman"/>
                <w:sz w:val="20"/>
                <w:szCs w:val="20"/>
                <w:lang w:val="es-ES_tradnl" w:eastAsia="es-ES"/>
              </w:rPr>
              <w:t>n</w:t>
            </w:r>
            <w:r>
              <w:rPr>
                <w:rFonts w:eastAsia="Times New Roman" w:cs="Times New Roman"/>
                <w:sz w:val="20"/>
                <w:szCs w:val="20"/>
                <w:lang w:val="es-ES_tradnl" w:eastAsia="es-ES"/>
              </w:rPr>
              <w:t xml:space="preserve">sulta de </w:t>
            </w:r>
            <w:r w:rsidR="00423DDF">
              <w:rPr>
                <w:rFonts w:eastAsia="Times New Roman" w:cs="Times New Roman"/>
                <w:sz w:val="20"/>
                <w:szCs w:val="20"/>
                <w:lang w:val="es-ES_tradnl" w:eastAsia="es-ES"/>
              </w:rPr>
              <w:t>Dúas</w:t>
            </w:r>
            <w:r>
              <w:rPr>
                <w:rFonts w:eastAsia="Times New Roman" w:cs="Times New Roman"/>
                <w:sz w:val="20"/>
                <w:szCs w:val="20"/>
                <w:lang w:val="es-ES_tradnl" w:eastAsia="es-ES"/>
              </w:rPr>
              <w:t xml:space="preserve"> que han usado </w:t>
            </w:r>
            <w:r w:rsidR="00C23B6B">
              <w:rPr>
                <w:rFonts w:eastAsia="Times New Roman" w:cs="Times New Roman"/>
                <w:sz w:val="20"/>
                <w:szCs w:val="20"/>
                <w:lang w:val="es-ES_tradnl" w:eastAsia="es-ES"/>
              </w:rPr>
              <w:t>e</w:t>
            </w:r>
            <w:r>
              <w:rPr>
                <w:rFonts w:eastAsia="Times New Roman" w:cs="Times New Roman"/>
                <w:sz w:val="20"/>
                <w:szCs w:val="20"/>
                <w:lang w:val="es-ES_tradnl" w:eastAsia="es-ES"/>
              </w:rPr>
              <w:t xml:space="preserve">l </w:t>
            </w:r>
            <w:r w:rsidR="00C23B6B">
              <w:rPr>
                <w:rFonts w:eastAsia="Times New Roman" w:cs="Times New Roman"/>
                <w:sz w:val="20"/>
                <w:szCs w:val="20"/>
                <w:lang w:val="es-ES_tradnl" w:eastAsia="es-ES"/>
              </w:rPr>
              <w:t>C</w:t>
            </w:r>
            <w:r>
              <w:rPr>
                <w:rFonts w:eastAsia="Times New Roman" w:cs="Times New Roman"/>
                <w:sz w:val="20"/>
                <w:szCs w:val="20"/>
                <w:lang w:val="es-ES_tradnl" w:eastAsia="es-ES"/>
              </w:rPr>
              <w:t>ertificado</w:t>
            </w:r>
            <w:r w:rsidRPr="002B6537">
              <w:rPr>
                <w:rFonts w:eastAsia="Times New Roman" w:cs="Times New Roman"/>
                <w:sz w:val="20"/>
                <w:szCs w:val="20"/>
                <w:lang w:val="es-ES_tradnl" w:eastAsia="es-ES"/>
              </w:rPr>
              <w:t xml:space="preserve">. </w:t>
            </w:r>
          </w:p>
          <w:p w:rsidR="002B6537" w:rsidRPr="0009433F" w:rsidRDefault="002B6537" w:rsidP="00D742B4">
            <w:pPr>
              <w:spacing w:after="0" w:line="240" w:lineRule="auto"/>
              <w:jc w:val="both"/>
              <w:rPr>
                <w:rFonts w:eastAsia="Times New Roman" w:cs="Times New Roman"/>
                <w:sz w:val="20"/>
                <w:szCs w:val="20"/>
                <w:lang w:val="es-ES_tradnl" w:eastAsia="es-ES"/>
              </w:rPr>
            </w:pPr>
            <w:r w:rsidRPr="002B6537">
              <w:rPr>
                <w:rFonts w:eastAsia="Times New Roman" w:cs="Times New Roman"/>
                <w:b/>
                <w:sz w:val="20"/>
                <w:szCs w:val="20"/>
                <w:lang w:val="es-ES_tradnl" w:eastAsia="es-ES"/>
              </w:rPr>
              <w:t>ANU</w:t>
            </w:r>
            <w:r w:rsidRPr="002B6537">
              <w:rPr>
                <w:rFonts w:eastAsia="Times New Roman" w:cs="Times New Roman"/>
                <w:sz w:val="20"/>
                <w:szCs w:val="20"/>
                <w:lang w:val="es-ES_tradnl" w:eastAsia="es-ES"/>
              </w:rPr>
              <w:t>: Anulación</w:t>
            </w:r>
            <w:r w:rsidR="00C23B6B">
              <w:rPr>
                <w:rFonts w:eastAsia="Times New Roman" w:cs="Times New Roman"/>
                <w:sz w:val="20"/>
                <w:szCs w:val="20"/>
                <w:lang w:val="es-ES_tradnl" w:eastAsia="es-ES"/>
              </w:rPr>
              <w:t xml:space="preserve"> de Certificado</w:t>
            </w:r>
            <w:r w:rsidR="00D742B4">
              <w:rPr>
                <w:rFonts w:eastAsia="Times New Roman" w:cs="Times New Roman"/>
                <w:sz w:val="20"/>
                <w:szCs w:val="20"/>
                <w:lang w:val="es-ES_tradnl" w:eastAsia="es-ES"/>
              </w:rPr>
              <w:t xml:space="preserve">. </w:t>
            </w:r>
          </w:p>
        </w:tc>
      </w:tr>
      <w:tr w:rsidR="00D71DB7" w:rsidRPr="0009433F" w:rsidTr="002B6537">
        <w:trPr>
          <w:trHeight w:val="524"/>
        </w:trPr>
        <w:tc>
          <w:tcPr>
            <w:tcW w:w="4606"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C23B6B" w:rsidRPr="0009433F" w:rsidRDefault="00C23B6B" w:rsidP="00D742B4">
            <w:pPr>
              <w:spacing w:after="0" w:line="240" w:lineRule="auto"/>
              <w:jc w:val="both"/>
              <w:rPr>
                <w:rFonts w:eastAsia="Times New Roman" w:cs="Times New Roman"/>
                <w:b/>
                <w:bCs/>
                <w:sz w:val="20"/>
                <w:szCs w:val="20"/>
                <w:lang w:val="es-ES_tradnl" w:eastAsia="es-ES"/>
              </w:rPr>
            </w:pPr>
            <w:r w:rsidRPr="0009433F">
              <w:rPr>
                <w:rFonts w:eastAsia="Times New Roman" w:cs="Times New Roman"/>
                <w:b/>
                <w:bCs/>
                <w:sz w:val="20"/>
                <w:szCs w:val="20"/>
                <w:lang w:val="es-ES_tradnl" w:eastAsia="es-ES"/>
              </w:rPr>
              <w:t>Número</w:t>
            </w:r>
            <w:r>
              <w:rPr>
                <w:rFonts w:eastAsia="Times New Roman" w:cs="Times New Roman"/>
                <w:b/>
                <w:bCs/>
                <w:sz w:val="20"/>
                <w:szCs w:val="20"/>
                <w:lang w:val="es-ES_tradnl" w:eastAsia="es-ES"/>
              </w:rPr>
              <w:t xml:space="preserve"> de referencia</w:t>
            </w:r>
            <w:r w:rsidRPr="0009433F">
              <w:rPr>
                <w:rFonts w:eastAsia="Times New Roman" w:cs="Times New Roman"/>
                <w:b/>
                <w:bCs/>
                <w:sz w:val="20"/>
                <w:szCs w:val="20"/>
                <w:lang w:val="es-ES_tradnl" w:eastAsia="es-ES"/>
              </w:rPr>
              <w:t xml:space="preserve"> de</w:t>
            </w:r>
            <w:r>
              <w:rPr>
                <w:rFonts w:eastAsia="Times New Roman" w:cs="Times New Roman"/>
                <w:b/>
                <w:bCs/>
                <w:sz w:val="20"/>
                <w:szCs w:val="20"/>
                <w:lang w:val="es-ES_tradnl" w:eastAsia="es-ES"/>
              </w:rPr>
              <w:t>l</w:t>
            </w:r>
            <w:r w:rsidRPr="0009433F">
              <w:rPr>
                <w:rFonts w:eastAsia="Times New Roman" w:cs="Times New Roman"/>
                <w:b/>
                <w:bCs/>
                <w:sz w:val="20"/>
                <w:szCs w:val="20"/>
                <w:lang w:val="es-ES_tradnl" w:eastAsia="es-ES"/>
              </w:rPr>
              <w:t xml:space="preserve"> Certificado:</w:t>
            </w:r>
          </w:p>
          <w:p w:rsidR="00D71DB7" w:rsidRPr="0009433F" w:rsidRDefault="00D71DB7" w:rsidP="00D742B4">
            <w:pPr>
              <w:autoSpaceDE w:val="0"/>
              <w:autoSpaceDN w:val="0"/>
              <w:adjustRightInd w:val="0"/>
              <w:spacing w:after="0" w:line="240" w:lineRule="auto"/>
              <w:jc w:val="both"/>
              <w:rPr>
                <w:rFonts w:eastAsia="Times New Roman" w:cs="Times New Roman"/>
                <w:sz w:val="20"/>
                <w:szCs w:val="20"/>
                <w:lang w:eastAsia="es-ES"/>
              </w:rPr>
            </w:pPr>
          </w:p>
        </w:tc>
        <w:tc>
          <w:tcPr>
            <w:tcW w:w="851"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D71DB7" w:rsidRPr="0009433F" w:rsidRDefault="00D71DB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sidR="00C23B6B">
              <w:rPr>
                <w:rFonts w:eastAsia="Times New Roman" w:cs="Times New Roman"/>
                <w:sz w:val="20"/>
                <w:szCs w:val="20"/>
                <w:lang w:val="es-ES_tradnl" w:eastAsia="es-ES"/>
              </w:rPr>
              <w:t>12</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D71DB7" w:rsidRPr="0009433F" w:rsidRDefault="00D71DB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976"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D71DB7" w:rsidRPr="0009433F" w:rsidRDefault="00D71DB7" w:rsidP="00D742B4">
            <w:pPr>
              <w:spacing w:after="0" w:line="240" w:lineRule="auto"/>
              <w:jc w:val="both"/>
              <w:rPr>
                <w:rFonts w:eastAsia="Times New Roman" w:cs="Times New Roman"/>
                <w:sz w:val="20"/>
                <w:szCs w:val="20"/>
                <w:lang w:val="es-ES_tradnl" w:eastAsia="es-ES"/>
              </w:rPr>
            </w:pPr>
          </w:p>
        </w:tc>
      </w:tr>
    </w:tbl>
    <w:p w:rsidR="0009433F" w:rsidRDefault="0009433F" w:rsidP="00D742B4">
      <w:pPr>
        <w:spacing w:after="0" w:line="240" w:lineRule="auto"/>
        <w:jc w:val="both"/>
        <w:rPr>
          <w:rFonts w:eastAsia="Times New Roman" w:cs="Times New Roman"/>
          <w:sz w:val="24"/>
          <w:szCs w:val="20"/>
          <w:lang w:val="es-ES_tradnl" w:eastAsia="es-ES"/>
        </w:rPr>
      </w:pPr>
    </w:p>
    <w:p w:rsidR="00551352" w:rsidRPr="0009433F" w:rsidRDefault="00551352" w:rsidP="00D742B4">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mensaje</w:t>
      </w:r>
      <w:r>
        <w:rPr>
          <w:rFonts w:eastAsia="Times New Roman" w:cs="Times New Roman"/>
          <w:b/>
          <w:bCs/>
          <w:sz w:val="24"/>
          <w:szCs w:val="20"/>
          <w:lang w:val="es-ES_tradnl" w:eastAsia="es-ES"/>
        </w:rPr>
        <w:t xml:space="preserve"> de respuesta</w:t>
      </w:r>
      <w:r w:rsidRPr="0009433F">
        <w:rPr>
          <w:rFonts w:eastAsia="Times New Roman" w:cs="Times New Roman"/>
          <w:b/>
          <w:bCs/>
          <w:sz w:val="24"/>
          <w:szCs w:val="20"/>
          <w:lang w:val="es-ES_tradnl" w:eastAsia="es-ES"/>
        </w:rPr>
        <w:t>:</w:t>
      </w:r>
    </w:p>
    <w:tbl>
      <w:tblPr>
        <w:tblW w:w="9142" w:type="dxa"/>
        <w:tblBorders>
          <w:bottom w:val="single" w:sz="4" w:space="0" w:color="auto"/>
        </w:tblBorders>
        <w:tblLayout w:type="fixed"/>
        <w:tblCellMar>
          <w:left w:w="70" w:type="dxa"/>
          <w:right w:w="70" w:type="dxa"/>
        </w:tblCellMar>
        <w:tblLook w:val="0000" w:firstRow="0" w:lastRow="0" w:firstColumn="0" w:lastColumn="0" w:noHBand="0" w:noVBand="0"/>
      </w:tblPr>
      <w:tblGrid>
        <w:gridCol w:w="4039"/>
        <w:gridCol w:w="709"/>
        <w:gridCol w:w="709"/>
        <w:gridCol w:w="3685"/>
      </w:tblGrid>
      <w:tr w:rsidR="00551352" w:rsidRPr="0009433F" w:rsidTr="00245F68">
        <w:trPr>
          <w:trHeight w:val="385"/>
        </w:trPr>
        <w:tc>
          <w:tcPr>
            <w:tcW w:w="4039" w:type="dxa"/>
            <w:tcBorders>
              <w:bottom w:val="single" w:sz="4" w:space="0" w:color="auto"/>
            </w:tcBorders>
            <w:shd w:val="clear" w:color="auto" w:fill="800000"/>
            <w:vAlign w:val="center"/>
          </w:tcPr>
          <w:p w:rsidR="00551352" w:rsidRPr="0009433F" w:rsidRDefault="00551352" w:rsidP="00D742B4">
            <w:pPr>
              <w:spacing w:after="0" w:line="240" w:lineRule="auto"/>
              <w:jc w:val="both"/>
              <w:rPr>
                <w:rFonts w:eastAsia="Times New Roman" w:cs="Times New Roman"/>
                <w:b/>
                <w:bCs/>
                <w:sz w:val="24"/>
                <w:szCs w:val="20"/>
                <w:lang w:val="es-ES_tradnl" w:eastAsia="es-ES"/>
              </w:rPr>
            </w:pPr>
            <w:r w:rsidRPr="0009433F">
              <w:rPr>
                <w:rFonts w:eastAsia="Times New Roman" w:cs="Arial"/>
                <w:b/>
                <w:bCs/>
                <w:sz w:val="16"/>
                <w:szCs w:val="16"/>
                <w:lang w:val="es-ES_tradnl" w:eastAsia="es-ES"/>
              </w:rPr>
              <w:t>Información</w:t>
            </w:r>
          </w:p>
        </w:tc>
        <w:tc>
          <w:tcPr>
            <w:tcW w:w="709" w:type="dxa"/>
            <w:tcBorders>
              <w:bottom w:val="single" w:sz="4" w:space="0" w:color="auto"/>
            </w:tcBorders>
            <w:shd w:val="clear" w:color="auto" w:fill="800000"/>
            <w:vAlign w:val="center"/>
          </w:tcPr>
          <w:p w:rsidR="00551352" w:rsidRPr="0009433F" w:rsidRDefault="00551352" w:rsidP="00D742B4">
            <w:pPr>
              <w:spacing w:after="0" w:line="240" w:lineRule="auto"/>
              <w:jc w:val="both"/>
              <w:rPr>
                <w:rFonts w:eastAsia="Times New Roman" w:cs="Times New Roman"/>
                <w:sz w:val="24"/>
                <w:szCs w:val="20"/>
                <w:lang w:val="es-ES_tradnl" w:eastAsia="es-ES"/>
              </w:rPr>
            </w:pPr>
            <w:r w:rsidRPr="0009433F">
              <w:rPr>
                <w:rFonts w:eastAsia="Times New Roman" w:cs="Arial"/>
                <w:b/>
                <w:bCs/>
                <w:sz w:val="16"/>
                <w:szCs w:val="16"/>
                <w:lang w:val="es-ES_tradnl" w:eastAsia="es-ES"/>
              </w:rPr>
              <w:t>Formato</w:t>
            </w:r>
          </w:p>
        </w:tc>
        <w:tc>
          <w:tcPr>
            <w:tcW w:w="709" w:type="dxa"/>
            <w:tcBorders>
              <w:bottom w:val="single" w:sz="4" w:space="0" w:color="auto"/>
            </w:tcBorders>
            <w:shd w:val="clear" w:color="auto" w:fill="800000"/>
            <w:vAlign w:val="center"/>
          </w:tcPr>
          <w:p w:rsidR="00551352" w:rsidRPr="0009433F" w:rsidRDefault="00551352" w:rsidP="00D742B4">
            <w:pPr>
              <w:spacing w:after="0" w:line="240" w:lineRule="auto"/>
              <w:jc w:val="both"/>
              <w:rPr>
                <w:rFonts w:eastAsia="Times New Roman" w:cs="Arial"/>
                <w:b/>
                <w:bCs/>
                <w:sz w:val="16"/>
                <w:szCs w:val="16"/>
                <w:lang w:val="es-ES_tradnl" w:eastAsia="es-ES"/>
              </w:rPr>
            </w:pPr>
            <w:r w:rsidRPr="0009433F">
              <w:rPr>
                <w:rFonts w:eastAsia="Times New Roman" w:cs="Arial"/>
                <w:b/>
                <w:bCs/>
                <w:sz w:val="16"/>
                <w:szCs w:val="16"/>
                <w:lang w:val="es-ES_tradnl" w:eastAsia="es-ES"/>
              </w:rPr>
              <w:t>Veces</w:t>
            </w:r>
          </w:p>
        </w:tc>
        <w:tc>
          <w:tcPr>
            <w:tcW w:w="3685" w:type="dxa"/>
            <w:tcBorders>
              <w:bottom w:val="single" w:sz="4" w:space="0" w:color="auto"/>
            </w:tcBorders>
            <w:shd w:val="clear" w:color="auto" w:fill="800000"/>
            <w:vAlign w:val="center"/>
          </w:tcPr>
          <w:p w:rsidR="00551352" w:rsidRPr="0009433F" w:rsidRDefault="00551352" w:rsidP="00D742B4">
            <w:pPr>
              <w:spacing w:after="0" w:line="240" w:lineRule="auto"/>
              <w:jc w:val="both"/>
              <w:rPr>
                <w:rFonts w:eastAsia="Times New Roman" w:cs="Arial"/>
                <w:b/>
                <w:bCs/>
                <w:sz w:val="16"/>
                <w:szCs w:val="16"/>
                <w:lang w:val="es-ES_tradnl" w:eastAsia="es-ES"/>
              </w:rPr>
            </w:pPr>
            <w:r w:rsidRPr="0009433F">
              <w:rPr>
                <w:rFonts w:eastAsia="Times New Roman" w:cs="Arial"/>
                <w:b/>
                <w:bCs/>
                <w:sz w:val="16"/>
                <w:szCs w:val="16"/>
                <w:lang w:val="es-ES_tradnl" w:eastAsia="es-ES"/>
              </w:rPr>
              <w:t>Nota de uso</w:t>
            </w:r>
          </w:p>
        </w:tc>
      </w:tr>
      <w:tr w:rsidR="00551352" w:rsidRPr="0009433F" w:rsidTr="00245F68">
        <w:trPr>
          <w:trHeight w:val="457"/>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551352" w:rsidRPr="0009433F" w:rsidRDefault="00551352" w:rsidP="00D742B4">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Operación</w:t>
            </w:r>
          </w:p>
          <w:p w:rsidR="00551352" w:rsidRPr="0009433F" w:rsidRDefault="00551352" w:rsidP="00D742B4">
            <w:pPr>
              <w:autoSpaceDE w:val="0"/>
              <w:autoSpaceDN w:val="0"/>
              <w:adjustRightInd w:val="0"/>
              <w:spacing w:after="0" w:line="240" w:lineRule="auto"/>
              <w:jc w:val="both"/>
              <w:rPr>
                <w:rFonts w:eastAsia="Times New Roman" w:cs="Times New Roman"/>
                <w:sz w:val="20"/>
                <w:szCs w:val="20"/>
                <w:lang w:eastAsia="es-ES"/>
              </w:rPr>
            </w:pP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551352" w:rsidRPr="0009433F" w:rsidRDefault="00551352"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03</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551352" w:rsidRPr="0009433F" w:rsidRDefault="00551352"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551352" w:rsidRPr="002B6537" w:rsidRDefault="00551352" w:rsidP="00D742B4">
            <w:pPr>
              <w:spacing w:after="0" w:line="240" w:lineRule="auto"/>
              <w:jc w:val="both"/>
              <w:rPr>
                <w:rFonts w:eastAsia="Times New Roman" w:cs="Times New Roman"/>
                <w:sz w:val="20"/>
                <w:szCs w:val="20"/>
                <w:lang w:val="es-ES_tradnl" w:eastAsia="es-ES"/>
              </w:rPr>
            </w:pPr>
            <w:r>
              <w:rPr>
                <w:rFonts w:eastAsia="Times New Roman" w:cs="Times New Roman"/>
                <w:b/>
                <w:sz w:val="20"/>
                <w:szCs w:val="20"/>
                <w:lang w:val="es-ES_tradnl" w:eastAsia="es-ES"/>
              </w:rPr>
              <w:t>CON</w:t>
            </w:r>
            <w:r w:rsidRPr="002B6537">
              <w:rPr>
                <w:rFonts w:eastAsia="Times New Roman" w:cs="Times New Roman"/>
                <w:sz w:val="20"/>
                <w:szCs w:val="20"/>
                <w:lang w:val="es-ES_tradnl" w:eastAsia="es-ES"/>
              </w:rPr>
              <w:t xml:space="preserve">: </w:t>
            </w:r>
            <w:r>
              <w:rPr>
                <w:rFonts w:eastAsia="Times New Roman" w:cs="Times New Roman"/>
                <w:sz w:val="20"/>
                <w:szCs w:val="20"/>
                <w:lang w:val="es-ES_tradnl" w:eastAsia="es-ES"/>
              </w:rPr>
              <w:t>Co</w:t>
            </w:r>
            <w:r w:rsidRPr="002B6537">
              <w:rPr>
                <w:rFonts w:eastAsia="Times New Roman" w:cs="Times New Roman"/>
                <w:sz w:val="20"/>
                <w:szCs w:val="20"/>
                <w:lang w:val="es-ES_tradnl" w:eastAsia="es-ES"/>
              </w:rPr>
              <w:t>n</w:t>
            </w:r>
            <w:r>
              <w:rPr>
                <w:rFonts w:eastAsia="Times New Roman" w:cs="Times New Roman"/>
                <w:sz w:val="20"/>
                <w:szCs w:val="20"/>
                <w:lang w:val="es-ES_tradnl" w:eastAsia="es-ES"/>
              </w:rPr>
              <w:t>sulta</w:t>
            </w:r>
            <w:r w:rsidR="002F47F4">
              <w:rPr>
                <w:rFonts w:eastAsia="Times New Roman" w:cs="Times New Roman"/>
                <w:sz w:val="20"/>
                <w:szCs w:val="20"/>
                <w:lang w:val="es-ES_tradnl" w:eastAsia="es-ES"/>
              </w:rPr>
              <w:t xml:space="preserve">, </w:t>
            </w:r>
            <w:r w:rsidRPr="002B6537">
              <w:rPr>
                <w:rFonts w:eastAsia="Times New Roman" w:cs="Times New Roman"/>
                <w:b/>
                <w:sz w:val="20"/>
                <w:szCs w:val="20"/>
                <w:lang w:val="es-ES_tradnl" w:eastAsia="es-ES"/>
              </w:rPr>
              <w:t>ANU</w:t>
            </w:r>
            <w:r w:rsidRPr="002B6537">
              <w:rPr>
                <w:rFonts w:eastAsia="Times New Roman" w:cs="Times New Roman"/>
                <w:sz w:val="20"/>
                <w:szCs w:val="20"/>
                <w:lang w:val="es-ES_tradnl" w:eastAsia="es-ES"/>
              </w:rPr>
              <w:t>: Anulación</w:t>
            </w:r>
            <w:r w:rsidR="00446873">
              <w:rPr>
                <w:rFonts w:eastAsia="Times New Roman" w:cs="Times New Roman"/>
                <w:sz w:val="20"/>
                <w:szCs w:val="20"/>
                <w:lang w:val="es-ES_tradnl" w:eastAsia="es-ES"/>
              </w:rPr>
              <w:t>.</w:t>
            </w:r>
          </w:p>
          <w:p w:rsidR="00551352" w:rsidRPr="0009433F" w:rsidRDefault="00551352" w:rsidP="00D742B4">
            <w:pPr>
              <w:spacing w:after="0" w:line="240" w:lineRule="auto"/>
              <w:jc w:val="both"/>
              <w:rPr>
                <w:rFonts w:eastAsia="Times New Roman" w:cs="Times New Roman"/>
                <w:sz w:val="20"/>
                <w:szCs w:val="20"/>
                <w:lang w:val="es-ES_tradnl" w:eastAsia="es-ES"/>
              </w:rPr>
            </w:pPr>
          </w:p>
        </w:tc>
      </w:tr>
      <w:tr w:rsidR="002F47F4" w:rsidRPr="0009433F" w:rsidTr="00245F68">
        <w:trPr>
          <w:trHeight w:val="26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2F47F4" w:rsidRPr="0009433F" w:rsidRDefault="002F47F4" w:rsidP="00D742B4">
            <w:pPr>
              <w:spacing w:after="0" w:line="240" w:lineRule="auto"/>
              <w:jc w:val="both"/>
              <w:rPr>
                <w:rFonts w:eastAsia="Times New Roman" w:cs="Times New Roman"/>
                <w:sz w:val="20"/>
                <w:szCs w:val="20"/>
                <w:lang w:eastAsia="es-ES"/>
              </w:rPr>
            </w:pPr>
            <w:r w:rsidRPr="0009433F">
              <w:rPr>
                <w:rFonts w:eastAsia="Times New Roman" w:cs="Times New Roman"/>
                <w:b/>
                <w:bCs/>
                <w:sz w:val="20"/>
                <w:szCs w:val="20"/>
                <w:lang w:val="es-ES_tradnl" w:eastAsia="es-ES"/>
              </w:rPr>
              <w:t>Número</w:t>
            </w:r>
            <w:r>
              <w:rPr>
                <w:rFonts w:eastAsia="Times New Roman" w:cs="Times New Roman"/>
                <w:b/>
                <w:bCs/>
                <w:sz w:val="20"/>
                <w:szCs w:val="20"/>
                <w:lang w:val="es-ES_tradnl" w:eastAsia="es-ES"/>
              </w:rPr>
              <w:t xml:space="preserve"> de referencia</w:t>
            </w:r>
            <w:r w:rsidRPr="0009433F">
              <w:rPr>
                <w:rFonts w:eastAsia="Times New Roman" w:cs="Times New Roman"/>
                <w:b/>
                <w:bCs/>
                <w:sz w:val="20"/>
                <w:szCs w:val="20"/>
                <w:lang w:val="es-ES_tradnl" w:eastAsia="es-ES"/>
              </w:rPr>
              <w:t xml:space="preserve"> de</w:t>
            </w:r>
            <w:r>
              <w:rPr>
                <w:rFonts w:eastAsia="Times New Roman" w:cs="Times New Roman"/>
                <w:b/>
                <w:bCs/>
                <w:sz w:val="20"/>
                <w:szCs w:val="20"/>
                <w:lang w:val="es-ES_tradnl" w:eastAsia="es-ES"/>
              </w:rPr>
              <w:t>l</w:t>
            </w:r>
            <w:r w:rsidRPr="0009433F">
              <w:rPr>
                <w:rFonts w:eastAsia="Times New Roman" w:cs="Times New Roman"/>
                <w:b/>
                <w:bCs/>
                <w:sz w:val="20"/>
                <w:szCs w:val="20"/>
                <w:lang w:val="es-ES_tradnl" w:eastAsia="es-ES"/>
              </w:rPr>
              <w:t xml:space="preserve"> 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F47F4" w:rsidRPr="0009433F" w:rsidRDefault="002F47F4"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sidR="00446873">
              <w:rPr>
                <w:rFonts w:eastAsia="Times New Roman" w:cs="Times New Roman"/>
                <w:sz w:val="20"/>
                <w:szCs w:val="20"/>
                <w:lang w:val="es-ES_tradnl" w:eastAsia="es-ES"/>
              </w:rPr>
              <w:t>13</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F47F4" w:rsidRPr="0009433F" w:rsidRDefault="002F47F4"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2F47F4" w:rsidRPr="0009433F" w:rsidRDefault="002F47F4" w:rsidP="00D742B4">
            <w:pPr>
              <w:spacing w:after="0" w:line="240" w:lineRule="auto"/>
              <w:jc w:val="both"/>
              <w:rPr>
                <w:rFonts w:eastAsia="Times New Roman" w:cs="Times New Roman"/>
                <w:sz w:val="20"/>
                <w:szCs w:val="20"/>
                <w:lang w:val="es-ES_tradnl" w:eastAsia="es-ES"/>
              </w:rPr>
            </w:pPr>
          </w:p>
        </w:tc>
      </w:tr>
      <w:tr w:rsidR="002F47F4" w:rsidRPr="0009433F" w:rsidTr="00245F68">
        <w:trPr>
          <w:trHeight w:val="524"/>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2F47F4" w:rsidRPr="0009433F" w:rsidRDefault="002F47F4" w:rsidP="00D742B4">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Código de Respuesta</w:t>
            </w:r>
          </w:p>
          <w:p w:rsidR="002F47F4" w:rsidRPr="0009433F" w:rsidRDefault="002F47F4" w:rsidP="00D742B4">
            <w:pPr>
              <w:autoSpaceDE w:val="0"/>
              <w:autoSpaceDN w:val="0"/>
              <w:adjustRightInd w:val="0"/>
              <w:spacing w:after="0" w:line="240" w:lineRule="auto"/>
              <w:jc w:val="both"/>
              <w:rPr>
                <w:rFonts w:eastAsia="Times New Roman" w:cs="Times New Roman"/>
                <w:sz w:val="20"/>
                <w:szCs w:val="20"/>
                <w:lang w:eastAsia="es-ES"/>
              </w:rPr>
            </w:pP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F47F4" w:rsidRPr="0009433F" w:rsidRDefault="002F47F4"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04</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F47F4" w:rsidRPr="0009433F" w:rsidRDefault="002F47F4"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2F47F4" w:rsidRDefault="002F47F4" w:rsidP="00D742B4">
            <w:pPr>
              <w:spacing w:after="0" w:line="240" w:lineRule="auto"/>
              <w:jc w:val="both"/>
              <w:rPr>
                <w:rFonts w:eastAsia="Times New Roman" w:cs="Times New Roman"/>
                <w:sz w:val="20"/>
                <w:szCs w:val="20"/>
                <w:lang w:val="es-ES_tradnl" w:eastAsia="es-ES"/>
              </w:rPr>
            </w:pPr>
            <w:r>
              <w:rPr>
                <w:rFonts w:eastAsia="Times New Roman" w:cs="Times New Roman"/>
                <w:b/>
                <w:sz w:val="20"/>
                <w:szCs w:val="20"/>
                <w:lang w:val="es-ES_tradnl" w:eastAsia="es-ES"/>
              </w:rPr>
              <w:t>“0000”</w:t>
            </w:r>
            <w:r w:rsidRPr="002B6537">
              <w:rPr>
                <w:rFonts w:eastAsia="Times New Roman" w:cs="Times New Roman"/>
                <w:sz w:val="20"/>
                <w:szCs w:val="20"/>
                <w:lang w:val="es-ES_tradnl" w:eastAsia="es-ES"/>
              </w:rPr>
              <w:t xml:space="preserve"> </w:t>
            </w:r>
            <w:r w:rsidRPr="0009433F">
              <w:rPr>
                <w:rFonts w:eastAsia="Times New Roman" w:cs="Times New Roman"/>
                <w:sz w:val="20"/>
                <w:szCs w:val="20"/>
                <w:lang w:val="es-ES_tradnl" w:eastAsia="es-ES"/>
              </w:rPr>
              <w:t>Servicio Admitido</w:t>
            </w:r>
          </w:p>
          <w:p w:rsidR="002F47F4" w:rsidRPr="0009433F" w:rsidRDefault="002F47F4"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Otros valores no se admite</w:t>
            </w:r>
          </w:p>
        </w:tc>
      </w:tr>
      <w:tr w:rsidR="00EB5726" w:rsidRPr="0009433F" w:rsidTr="00245F68">
        <w:trPr>
          <w:trHeight w:val="19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EB5726" w:rsidRPr="0009433F" w:rsidRDefault="00EB5726" w:rsidP="00D742B4">
            <w:pPr>
              <w:spacing w:after="0" w:line="240" w:lineRule="auto"/>
              <w:jc w:val="both"/>
              <w:rPr>
                <w:rFonts w:eastAsia="Times New Roman" w:cs="Times New Roman"/>
                <w:sz w:val="20"/>
                <w:szCs w:val="20"/>
                <w:lang w:eastAsia="es-ES"/>
              </w:rPr>
            </w:pPr>
            <w:r>
              <w:rPr>
                <w:rFonts w:eastAsia="Times New Roman" w:cs="Times New Roman"/>
                <w:b/>
                <w:bCs/>
                <w:sz w:val="20"/>
                <w:szCs w:val="20"/>
                <w:lang w:val="es-ES_tradnl" w:eastAsia="es-ES"/>
              </w:rPr>
              <w:t>Descripción de la Respuesta</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EB5726" w:rsidRPr="0009433F" w:rsidRDefault="00EB5726"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250</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EB5726" w:rsidRPr="0009433F" w:rsidRDefault="00EB5726"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EB5726" w:rsidRPr="0009433F" w:rsidRDefault="00EB5726" w:rsidP="00D742B4">
            <w:pPr>
              <w:spacing w:after="0" w:line="240" w:lineRule="auto"/>
              <w:jc w:val="both"/>
              <w:rPr>
                <w:rFonts w:eastAsia="Times New Roman" w:cs="Times New Roman"/>
                <w:sz w:val="20"/>
                <w:szCs w:val="20"/>
                <w:lang w:val="es-ES_tradnl" w:eastAsia="es-ES"/>
              </w:rPr>
            </w:pPr>
          </w:p>
        </w:tc>
      </w:tr>
      <w:tr w:rsidR="00EB5726" w:rsidRPr="0009433F" w:rsidTr="00245F68">
        <w:trPr>
          <w:gridAfter w:val="1"/>
          <w:wAfter w:w="3685" w:type="dxa"/>
          <w:trHeight w:val="198"/>
        </w:trPr>
        <w:tc>
          <w:tcPr>
            <w:tcW w:w="4748" w:type="dxa"/>
            <w:gridSpan w:val="2"/>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EB5726" w:rsidRPr="0009433F" w:rsidRDefault="00EB5726" w:rsidP="00D742B4">
            <w:pPr>
              <w:spacing w:after="0" w:line="240" w:lineRule="auto"/>
              <w:jc w:val="both"/>
              <w:rPr>
                <w:rFonts w:eastAsia="Times New Roman" w:cs="Times New Roman"/>
                <w:sz w:val="20"/>
                <w:szCs w:val="20"/>
                <w:lang w:val="es-ES_tradnl" w:eastAsia="es-ES"/>
              </w:rPr>
            </w:pPr>
            <w:r w:rsidRPr="00602F9D">
              <w:rPr>
                <w:rFonts w:eastAsia="Times New Roman" w:cs="Times New Roman"/>
                <w:b/>
                <w:bCs/>
                <w:i/>
                <w:sz w:val="20"/>
                <w:szCs w:val="20"/>
                <w:lang w:val="es-ES_tradnl" w:eastAsia="es-ES"/>
              </w:rPr>
              <w:t>Productos</w:t>
            </w:r>
            <w:r>
              <w:rPr>
                <w:rFonts w:eastAsia="Times New Roman" w:cs="Times New Roman"/>
                <w:b/>
                <w:bCs/>
                <w:i/>
                <w:sz w:val="20"/>
                <w:szCs w:val="20"/>
                <w:lang w:val="es-ES_tradnl" w:eastAsia="es-ES"/>
              </w:rPr>
              <w:t xml:space="preserve"> utilizados</w:t>
            </w:r>
            <w:r w:rsidR="00DC06A2">
              <w:rPr>
                <w:rFonts w:eastAsia="Times New Roman" w:cs="Times New Roman"/>
                <w:b/>
                <w:bCs/>
                <w:i/>
                <w:sz w:val="20"/>
                <w:szCs w:val="20"/>
                <w:lang w:val="es-ES_tradnl" w:eastAsia="es-ES"/>
              </w:rPr>
              <w:t>:</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EB5726" w:rsidRPr="0009433F" w:rsidRDefault="00EB5726"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w:t>
            </w:r>
            <w:r w:rsidRPr="0009433F">
              <w:rPr>
                <w:rFonts w:eastAsia="Times New Roman" w:cs="Times New Roman"/>
                <w:sz w:val="20"/>
                <w:szCs w:val="20"/>
                <w:lang w:val="es-ES_tradnl" w:eastAsia="es-ES"/>
              </w:rPr>
              <w:t>:</w:t>
            </w:r>
            <w:r>
              <w:rPr>
                <w:rFonts w:eastAsia="Times New Roman" w:cs="Times New Roman"/>
                <w:sz w:val="20"/>
                <w:szCs w:val="20"/>
                <w:lang w:val="es-ES_tradnl" w:eastAsia="es-ES"/>
              </w:rPr>
              <w:t>99</w:t>
            </w:r>
          </w:p>
        </w:tc>
      </w:tr>
      <w:tr w:rsidR="00245F68" w:rsidRPr="0009433F" w:rsidTr="00702127">
        <w:trPr>
          <w:trHeight w:val="19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245F68" w:rsidRPr="0009433F" w:rsidRDefault="00245F68" w:rsidP="00D742B4">
            <w:pPr>
              <w:spacing w:after="0" w:line="240" w:lineRule="auto"/>
              <w:jc w:val="both"/>
              <w:rPr>
                <w:rFonts w:eastAsia="Times New Roman" w:cs="Times New Roman"/>
                <w:sz w:val="20"/>
                <w:szCs w:val="20"/>
                <w:lang w:eastAsia="es-ES"/>
              </w:rPr>
            </w:pPr>
            <w:r w:rsidRPr="0009433F">
              <w:rPr>
                <w:rFonts w:eastAsia="Times New Roman" w:cs="Times New Roman"/>
                <w:b/>
                <w:bCs/>
                <w:sz w:val="20"/>
                <w:szCs w:val="20"/>
                <w:lang w:val="es-ES_tradnl" w:eastAsia="es-ES"/>
              </w:rPr>
              <w:t>Código NC</w:t>
            </w:r>
            <w:r>
              <w:rPr>
                <w:rFonts w:eastAsia="Times New Roman" w:cs="Times New Roman"/>
                <w:b/>
                <w:bCs/>
                <w:sz w:val="20"/>
                <w:szCs w:val="20"/>
                <w:lang w:val="es-ES_tradnl" w:eastAsia="es-ES"/>
              </w:rPr>
              <w:t xml:space="preserve"> Taric </w:t>
            </w:r>
            <w:r w:rsidRPr="0009433F">
              <w:rPr>
                <w:rFonts w:eastAsia="Times New Roman" w:cs="Times New Roman"/>
                <w:b/>
                <w:bCs/>
                <w:sz w:val="20"/>
                <w:szCs w:val="20"/>
                <w:lang w:val="es-ES_tradnl" w:eastAsia="es-ES"/>
              </w:rPr>
              <w:t>de la Mercancía</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45F68" w:rsidRPr="0009433F" w:rsidRDefault="00245F68"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08</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245F68" w:rsidRPr="0009433F" w:rsidRDefault="00245F68"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245F68" w:rsidRPr="0009433F" w:rsidRDefault="00245F68" w:rsidP="00D742B4">
            <w:pPr>
              <w:spacing w:after="0" w:line="240" w:lineRule="auto"/>
              <w:jc w:val="both"/>
              <w:rPr>
                <w:rFonts w:eastAsia="Times New Roman" w:cs="Times New Roman"/>
                <w:sz w:val="20"/>
                <w:szCs w:val="20"/>
                <w:lang w:val="es-ES_tradnl" w:eastAsia="es-ES"/>
              </w:rPr>
            </w:pPr>
          </w:p>
        </w:tc>
      </w:tr>
      <w:tr w:rsidR="00EB5726" w:rsidRPr="00423DDF" w:rsidTr="00245F68">
        <w:trPr>
          <w:trHeight w:val="19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245F68" w:rsidRPr="00423DDF" w:rsidRDefault="00245F68" w:rsidP="00D742B4">
            <w:pPr>
              <w:spacing w:after="0" w:line="240" w:lineRule="auto"/>
              <w:jc w:val="both"/>
              <w:rPr>
                <w:rFonts w:eastAsia="Times New Roman" w:cs="Times New Roman"/>
                <w:b/>
                <w:bCs/>
                <w:snapToGrid w:val="0"/>
                <w:sz w:val="20"/>
                <w:szCs w:val="20"/>
                <w:lang w:val="es-ES_tradnl" w:eastAsia="es-ES"/>
              </w:rPr>
            </w:pPr>
            <w:r w:rsidRPr="00423DDF">
              <w:rPr>
                <w:rFonts w:eastAsia="Times New Roman" w:cs="Times New Roman"/>
                <w:b/>
                <w:bCs/>
                <w:snapToGrid w:val="0"/>
                <w:sz w:val="20"/>
                <w:szCs w:val="20"/>
                <w:lang w:val="es-ES_tradnl" w:eastAsia="es-ES"/>
              </w:rPr>
              <w:t>Documento-partida de Exportación</w:t>
            </w:r>
            <w:r w:rsidR="00446873" w:rsidRPr="00423DDF">
              <w:rPr>
                <w:rFonts w:eastAsia="Times New Roman" w:cs="Times New Roman"/>
                <w:b/>
                <w:bCs/>
                <w:snapToGrid w:val="0"/>
                <w:sz w:val="20"/>
                <w:szCs w:val="20"/>
                <w:lang w:val="es-ES_tradnl" w:eastAsia="es-ES"/>
              </w:rPr>
              <w:t>/</w:t>
            </w:r>
            <w:r w:rsidR="002B6C61">
              <w:rPr>
                <w:rFonts w:eastAsia="Times New Roman" w:cs="Times New Roman"/>
                <w:b/>
                <w:bCs/>
                <w:snapToGrid w:val="0"/>
                <w:sz w:val="20"/>
                <w:szCs w:val="20"/>
                <w:lang w:val="es-ES_tradnl" w:eastAsia="es-ES"/>
              </w:rPr>
              <w:t xml:space="preserve"> </w:t>
            </w:r>
            <w:r w:rsidR="00446873" w:rsidRPr="00423DDF">
              <w:rPr>
                <w:rFonts w:eastAsia="Times New Roman" w:cs="Times New Roman"/>
                <w:b/>
                <w:bCs/>
                <w:snapToGrid w:val="0"/>
                <w:sz w:val="20"/>
                <w:szCs w:val="20"/>
                <w:lang w:val="es-ES_tradnl" w:eastAsia="es-ES"/>
              </w:rPr>
              <w:t>importac.</w:t>
            </w:r>
          </w:p>
          <w:p w:rsidR="00245F68" w:rsidRPr="00423DDF" w:rsidRDefault="00245F68" w:rsidP="00D742B4">
            <w:pPr>
              <w:spacing w:after="0" w:line="240" w:lineRule="auto"/>
              <w:jc w:val="both"/>
              <w:rPr>
                <w:rFonts w:eastAsia="Times New Roman" w:cs="Times New Roman"/>
                <w:b/>
                <w:bCs/>
                <w:snapToGrid w:val="0"/>
                <w:sz w:val="20"/>
                <w:szCs w:val="20"/>
                <w:lang w:val="es-ES_tradnl" w:eastAsia="es-ES"/>
              </w:rPr>
            </w:pPr>
            <w:r w:rsidRPr="00423DDF">
              <w:rPr>
                <w:rFonts w:eastAsia="Times New Roman" w:cs="Times New Roman"/>
                <w:bCs/>
                <w:snapToGrid w:val="0"/>
                <w:sz w:val="20"/>
                <w:szCs w:val="20"/>
                <w:lang w:val="es-ES_tradnl" w:eastAsia="es-ES"/>
              </w:rPr>
              <w:t>Formato AAESRRRRRRTANNNNNDPPP</w:t>
            </w:r>
          </w:p>
          <w:p w:rsidR="00EB5726" w:rsidRPr="00423DDF" w:rsidRDefault="00245F68" w:rsidP="00D742B4">
            <w:pPr>
              <w:spacing w:after="0" w:line="240" w:lineRule="auto"/>
              <w:jc w:val="both"/>
              <w:rPr>
                <w:rFonts w:eastAsia="Times New Roman" w:cs="Times New Roman"/>
                <w:sz w:val="16"/>
                <w:szCs w:val="16"/>
                <w:lang w:eastAsia="es-ES"/>
              </w:rPr>
            </w:pPr>
            <w:r w:rsidRPr="00423DDF">
              <w:rPr>
                <w:rFonts w:eastAsia="Times New Roman" w:cs="Times New Roman"/>
                <w:bCs/>
                <w:snapToGrid w:val="0"/>
                <w:sz w:val="16"/>
                <w:szCs w:val="16"/>
                <w:lang w:val="es-ES_tradnl" w:eastAsia="es-ES"/>
              </w:rPr>
              <w:t xml:space="preserve"> </w:t>
            </w:r>
            <w:r w:rsidR="00B538E9" w:rsidRPr="00423DDF">
              <w:rPr>
                <w:rFonts w:eastAsia="Times New Roman" w:cs="Times New Roman"/>
                <w:bCs/>
                <w:snapToGrid w:val="0"/>
                <w:sz w:val="16"/>
                <w:szCs w:val="16"/>
                <w:lang w:val="es-ES_tradnl" w:eastAsia="es-ES"/>
              </w:rPr>
              <w:t>(</w:t>
            </w:r>
            <w:r w:rsidRPr="00423DDF">
              <w:rPr>
                <w:rFonts w:eastAsia="Times New Roman" w:cs="Arial"/>
                <w:sz w:val="16"/>
                <w:szCs w:val="16"/>
                <w:lang w:eastAsia="es-ES"/>
              </w:rPr>
              <w:t>AA año admisión</w:t>
            </w:r>
            <w:r w:rsidR="002B6C61">
              <w:rPr>
                <w:rFonts w:eastAsia="Times New Roman" w:cs="Arial"/>
                <w:sz w:val="16"/>
                <w:szCs w:val="16"/>
                <w:lang w:eastAsia="es-ES"/>
              </w:rPr>
              <w:t xml:space="preserve"> </w:t>
            </w:r>
            <w:r w:rsidRPr="00423DDF">
              <w:rPr>
                <w:rFonts w:eastAsia="Times New Roman" w:cs="Arial"/>
                <w:sz w:val="16"/>
                <w:szCs w:val="16"/>
                <w:lang w:eastAsia="es-ES"/>
              </w:rPr>
              <w:t>+ES país España</w:t>
            </w:r>
            <w:r w:rsidR="002B6C61">
              <w:rPr>
                <w:rFonts w:eastAsia="Times New Roman" w:cs="Arial"/>
                <w:sz w:val="16"/>
                <w:szCs w:val="16"/>
                <w:lang w:eastAsia="es-ES"/>
              </w:rPr>
              <w:t xml:space="preserve"> </w:t>
            </w:r>
            <w:r w:rsidRPr="00423DDF">
              <w:rPr>
                <w:rFonts w:eastAsia="Times New Roman" w:cs="Arial"/>
                <w:sz w:val="16"/>
                <w:szCs w:val="16"/>
                <w:lang w:eastAsia="es-ES"/>
              </w:rPr>
              <w:t xml:space="preserve">+RRRRRR Aduana+ T </w:t>
            </w:r>
            <w:r w:rsidR="00B538E9" w:rsidRPr="00423DDF">
              <w:rPr>
                <w:rFonts w:eastAsia="Times New Roman" w:cs="Arial"/>
                <w:sz w:val="16"/>
                <w:szCs w:val="16"/>
                <w:lang w:eastAsia="es-ES"/>
              </w:rPr>
              <w:t xml:space="preserve">(1/2) </w:t>
            </w:r>
            <w:r w:rsidRPr="00423DDF">
              <w:rPr>
                <w:rFonts w:eastAsia="Times New Roman" w:cs="Arial"/>
                <w:sz w:val="16"/>
                <w:szCs w:val="16"/>
                <w:lang w:eastAsia="es-ES"/>
              </w:rPr>
              <w:t>d</w:t>
            </w:r>
            <w:r w:rsidR="00B538E9" w:rsidRPr="00423DDF">
              <w:rPr>
                <w:rFonts w:eastAsia="Times New Roman" w:cs="Arial"/>
                <w:sz w:val="16"/>
                <w:szCs w:val="16"/>
                <w:lang w:eastAsia="es-ES"/>
              </w:rPr>
              <w:t>e</w:t>
            </w:r>
            <w:r w:rsidRPr="00423DDF">
              <w:rPr>
                <w:rFonts w:eastAsia="Times New Roman" w:cs="Arial"/>
                <w:sz w:val="16"/>
                <w:szCs w:val="16"/>
                <w:lang w:eastAsia="es-ES"/>
              </w:rPr>
              <w:t xml:space="preserve"> Exportación</w:t>
            </w:r>
            <w:r w:rsidR="00446873" w:rsidRPr="00423DDF">
              <w:rPr>
                <w:rFonts w:eastAsia="Times New Roman" w:cs="Arial"/>
                <w:sz w:val="16"/>
                <w:szCs w:val="16"/>
                <w:lang w:eastAsia="es-ES"/>
              </w:rPr>
              <w:t>; T(3,4) de importacion</w:t>
            </w:r>
            <w:r w:rsidR="002B6C61">
              <w:rPr>
                <w:rFonts w:eastAsia="Times New Roman" w:cs="Arial"/>
                <w:sz w:val="16"/>
                <w:szCs w:val="16"/>
                <w:lang w:eastAsia="es-ES"/>
              </w:rPr>
              <w:t xml:space="preserve"> </w:t>
            </w:r>
            <w:r w:rsidRPr="00423DDF">
              <w:rPr>
                <w:rFonts w:eastAsia="Times New Roman" w:cs="Arial"/>
                <w:sz w:val="16"/>
                <w:szCs w:val="16"/>
                <w:lang w:eastAsia="es-ES"/>
              </w:rPr>
              <w:t>+</w:t>
            </w:r>
            <w:r w:rsidR="00B538E9" w:rsidRPr="00423DDF">
              <w:rPr>
                <w:rFonts w:eastAsia="Times New Roman" w:cs="Arial"/>
                <w:sz w:val="16"/>
                <w:szCs w:val="16"/>
                <w:lang w:eastAsia="es-ES"/>
              </w:rPr>
              <w:t>N</w:t>
            </w:r>
            <w:r w:rsidRPr="00423DDF">
              <w:rPr>
                <w:rFonts w:eastAsia="Times New Roman" w:cs="Arial"/>
                <w:sz w:val="16"/>
                <w:szCs w:val="16"/>
                <w:lang w:eastAsia="es-ES"/>
              </w:rPr>
              <w:t xml:space="preserve">NNNNN </w:t>
            </w:r>
            <w:r w:rsidR="00B538E9" w:rsidRPr="00423DDF">
              <w:rPr>
                <w:rFonts w:eastAsia="Times New Roman" w:cs="Arial"/>
                <w:sz w:val="16"/>
                <w:szCs w:val="16"/>
                <w:lang w:eastAsia="es-ES"/>
              </w:rPr>
              <w:t>nº</w:t>
            </w:r>
            <w:r w:rsidRPr="00423DDF">
              <w:rPr>
                <w:rFonts w:eastAsia="Times New Roman" w:cs="Arial"/>
                <w:sz w:val="16"/>
                <w:szCs w:val="16"/>
                <w:lang w:eastAsia="es-ES"/>
              </w:rPr>
              <w:t xml:space="preserve"> secuencial</w:t>
            </w:r>
            <w:r w:rsidR="002B6C61">
              <w:rPr>
                <w:rFonts w:eastAsia="Times New Roman" w:cs="Arial"/>
                <w:sz w:val="16"/>
                <w:szCs w:val="16"/>
                <w:lang w:eastAsia="es-ES"/>
              </w:rPr>
              <w:t xml:space="preserve"> </w:t>
            </w:r>
            <w:r w:rsidRPr="00423DDF">
              <w:rPr>
                <w:rFonts w:eastAsia="Times New Roman" w:cs="Arial"/>
                <w:sz w:val="16"/>
                <w:szCs w:val="16"/>
                <w:lang w:eastAsia="es-ES"/>
              </w:rPr>
              <w:t>+D dígito control + PPP nº de partida</w:t>
            </w:r>
            <w:r w:rsidR="00B538E9" w:rsidRPr="00423DDF">
              <w:rPr>
                <w:rFonts w:eastAsia="Times New Roman" w:cs="Arial"/>
                <w:sz w:val="16"/>
                <w:szCs w:val="16"/>
                <w:lang w:eastAsia="es-ES"/>
              </w:rPr>
              <w:t>)</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EB5726" w:rsidRPr="00423DDF" w:rsidRDefault="00EB5726" w:rsidP="00D742B4">
            <w:pPr>
              <w:spacing w:after="0" w:line="240" w:lineRule="auto"/>
              <w:jc w:val="both"/>
              <w:rPr>
                <w:rFonts w:eastAsia="Times New Roman" w:cs="Times New Roman"/>
                <w:sz w:val="20"/>
                <w:szCs w:val="20"/>
                <w:lang w:val="es-ES_tradnl" w:eastAsia="es-ES"/>
              </w:rPr>
            </w:pPr>
            <w:r w:rsidRPr="00423DDF">
              <w:rPr>
                <w:rFonts w:eastAsia="Times New Roman" w:cs="Times New Roman"/>
                <w:sz w:val="20"/>
                <w:szCs w:val="20"/>
                <w:lang w:val="es-ES_tradnl" w:eastAsia="es-ES"/>
              </w:rPr>
              <w:t>A</w:t>
            </w:r>
            <w:r w:rsidR="00245F68" w:rsidRPr="00423DDF">
              <w:rPr>
                <w:rFonts w:eastAsia="Times New Roman" w:cs="Times New Roman"/>
                <w:sz w:val="20"/>
                <w:szCs w:val="20"/>
                <w:lang w:val="es-ES_tradnl" w:eastAsia="es-ES"/>
              </w:rPr>
              <w:t>21</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EB5726" w:rsidRPr="00423DDF" w:rsidRDefault="00EB5726" w:rsidP="00D742B4">
            <w:pPr>
              <w:spacing w:after="0" w:line="240" w:lineRule="auto"/>
              <w:jc w:val="both"/>
              <w:rPr>
                <w:rFonts w:eastAsia="Times New Roman" w:cs="Times New Roman"/>
                <w:sz w:val="20"/>
                <w:szCs w:val="20"/>
                <w:lang w:val="es-ES_tradnl" w:eastAsia="es-ES"/>
              </w:rPr>
            </w:pPr>
            <w:r w:rsidRPr="00423DD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EB5726" w:rsidRPr="00423DDF" w:rsidRDefault="00245F68" w:rsidP="00D742B4">
            <w:pPr>
              <w:spacing w:after="0" w:line="240" w:lineRule="auto"/>
              <w:jc w:val="both"/>
              <w:rPr>
                <w:rFonts w:eastAsia="Times New Roman" w:cs="Times New Roman"/>
                <w:sz w:val="20"/>
                <w:szCs w:val="20"/>
                <w:lang w:val="es-ES_tradnl" w:eastAsia="es-ES"/>
              </w:rPr>
            </w:pPr>
            <w:r w:rsidRPr="00423DDF">
              <w:rPr>
                <w:rFonts w:eastAsia="Times New Roman" w:cs="Times New Roman"/>
                <w:sz w:val="20"/>
                <w:szCs w:val="20"/>
                <w:lang w:val="es-ES_tradnl" w:eastAsia="es-ES"/>
              </w:rPr>
              <w:t>Documento-partida de exportación donde se ha declarado el certificado</w:t>
            </w:r>
            <w:r w:rsidR="00B538E9" w:rsidRPr="00423DDF">
              <w:rPr>
                <w:rFonts w:eastAsia="Times New Roman" w:cs="Times New Roman"/>
                <w:sz w:val="20"/>
                <w:szCs w:val="20"/>
                <w:lang w:val="es-ES_tradnl" w:eastAsia="es-ES"/>
              </w:rPr>
              <w:t>-producto</w:t>
            </w:r>
            <w:r w:rsidRPr="00423DDF">
              <w:rPr>
                <w:rFonts w:eastAsia="Times New Roman" w:cs="Times New Roman"/>
                <w:sz w:val="20"/>
                <w:szCs w:val="20"/>
                <w:lang w:val="es-ES_tradnl" w:eastAsia="es-ES"/>
              </w:rPr>
              <w:t xml:space="preserve"> </w:t>
            </w:r>
          </w:p>
        </w:tc>
      </w:tr>
      <w:tr w:rsidR="00143847" w:rsidRPr="0009433F" w:rsidTr="00245F68">
        <w:trPr>
          <w:trHeight w:val="19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FF3707" w:rsidRDefault="00143847" w:rsidP="00D742B4">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Fecha de Imputación</w:t>
            </w:r>
          </w:p>
          <w:p w:rsidR="00143847" w:rsidRPr="0009433F" w:rsidRDefault="00CF41E7" w:rsidP="00D742B4">
            <w:pPr>
              <w:spacing w:after="0" w:line="240" w:lineRule="auto"/>
              <w:jc w:val="both"/>
              <w:rPr>
                <w:rFonts w:eastAsia="Times New Roman" w:cs="Times New Roman"/>
                <w:sz w:val="20"/>
                <w:szCs w:val="20"/>
                <w:lang w:eastAsia="es-ES"/>
              </w:rPr>
            </w:pPr>
            <w:r>
              <w:rPr>
                <w:rFonts w:eastAsia="Times New Roman" w:cs="Times New Roman"/>
                <w:b/>
                <w:bCs/>
                <w:sz w:val="20"/>
                <w:szCs w:val="20"/>
                <w:lang w:val="es-ES_tradnl" w:eastAsia="es-ES"/>
              </w:rPr>
              <w:t xml:space="preserve"> </w:t>
            </w:r>
            <w:r w:rsidR="00FF3707" w:rsidRPr="0009433F">
              <w:rPr>
                <w:rFonts w:eastAsia="Times New Roman" w:cs="Times New Roman"/>
                <w:sz w:val="20"/>
                <w:szCs w:val="20"/>
                <w:lang w:val="es-ES_tradnl" w:eastAsia="es-ES"/>
              </w:rPr>
              <w:t>Formato</w:t>
            </w:r>
            <w:r w:rsidR="00FF3707">
              <w:rPr>
                <w:rFonts w:eastAsia="Times New Roman" w:cs="Times New Roman"/>
                <w:sz w:val="20"/>
                <w:szCs w:val="20"/>
                <w:lang w:val="es-ES_tradnl" w:eastAsia="es-ES"/>
              </w:rPr>
              <w:t>:</w:t>
            </w:r>
            <w:r w:rsidR="00FF3707" w:rsidRPr="0009433F">
              <w:rPr>
                <w:rFonts w:eastAsia="Times New Roman" w:cs="Times New Roman"/>
                <w:sz w:val="20"/>
                <w:szCs w:val="20"/>
                <w:lang w:val="es-ES_tradnl" w:eastAsia="es-ES"/>
              </w:rPr>
              <w:t xml:space="preserve"> </w:t>
            </w:r>
            <w:r w:rsidR="00FF3707">
              <w:rPr>
                <w:rFonts w:eastAsia="Times New Roman" w:cs="Arial"/>
                <w:color w:val="000080"/>
                <w:sz w:val="20"/>
                <w:szCs w:val="20"/>
                <w:lang w:eastAsia="es-ES"/>
              </w:rPr>
              <w:t>AAAAMMDD</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143847" w:rsidRPr="0009433F" w:rsidRDefault="0014384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08</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143847" w:rsidRPr="0009433F" w:rsidRDefault="0014384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143847" w:rsidRPr="0009433F" w:rsidRDefault="00143847" w:rsidP="00D742B4">
            <w:pPr>
              <w:spacing w:after="0" w:line="240" w:lineRule="auto"/>
              <w:jc w:val="both"/>
              <w:rPr>
                <w:rFonts w:eastAsia="Times New Roman" w:cs="Times New Roman"/>
                <w:sz w:val="20"/>
                <w:szCs w:val="20"/>
                <w:lang w:val="es-ES_tradnl" w:eastAsia="es-ES"/>
              </w:rPr>
            </w:pPr>
          </w:p>
        </w:tc>
      </w:tr>
      <w:tr w:rsidR="00CF41E7" w:rsidRPr="0009433F" w:rsidTr="00245F68">
        <w:trPr>
          <w:trHeight w:val="19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CF41E7" w:rsidRDefault="00CF41E7" w:rsidP="00D742B4">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Hora de Imputación</w:t>
            </w:r>
          </w:p>
          <w:p w:rsidR="00FF3707" w:rsidRPr="0009433F" w:rsidRDefault="00FF3707" w:rsidP="00D742B4">
            <w:pPr>
              <w:spacing w:after="0" w:line="240" w:lineRule="auto"/>
              <w:jc w:val="both"/>
              <w:rPr>
                <w:rFonts w:eastAsia="Times New Roman" w:cs="Times New Roman"/>
                <w:sz w:val="20"/>
                <w:szCs w:val="20"/>
                <w:lang w:eastAsia="es-ES"/>
              </w:rPr>
            </w:pPr>
            <w:r w:rsidRPr="0009433F">
              <w:rPr>
                <w:rFonts w:eastAsia="Times New Roman" w:cs="Times New Roman"/>
                <w:sz w:val="20"/>
                <w:szCs w:val="20"/>
                <w:lang w:val="es-ES_tradnl" w:eastAsia="es-ES"/>
              </w:rPr>
              <w:t>Formato</w:t>
            </w: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w:t>
            </w:r>
            <w:r>
              <w:rPr>
                <w:rFonts w:eastAsia="Times New Roman" w:cs="Arial"/>
                <w:color w:val="000080"/>
                <w:sz w:val="20"/>
                <w:szCs w:val="20"/>
                <w:lang w:eastAsia="es-ES"/>
              </w:rPr>
              <w:t>HHMM</w:t>
            </w:r>
            <w:r w:rsidR="00F23668">
              <w:rPr>
                <w:rFonts w:eastAsia="Times New Roman" w:cs="Arial"/>
                <w:color w:val="000080"/>
                <w:sz w:val="20"/>
                <w:szCs w:val="20"/>
                <w:lang w:eastAsia="es-ES"/>
              </w:rPr>
              <w:t>SS</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w:t>
            </w:r>
            <w:r w:rsidR="00F23668">
              <w:rPr>
                <w:rFonts w:eastAsia="Times New Roman" w:cs="Times New Roman"/>
                <w:sz w:val="20"/>
                <w:szCs w:val="20"/>
                <w:lang w:val="es-ES_tradnl" w:eastAsia="es-ES"/>
              </w:rPr>
              <w:t>6</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p>
        </w:tc>
      </w:tr>
      <w:tr w:rsidR="00CF41E7" w:rsidRPr="0009433F" w:rsidTr="00245F68">
        <w:trPr>
          <w:trHeight w:val="19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CF41E7" w:rsidRDefault="00CF41E7" w:rsidP="00D742B4">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Fecha de Despacho</w:t>
            </w:r>
          </w:p>
          <w:p w:rsidR="00FF3707" w:rsidRPr="0009433F" w:rsidRDefault="00FF3707" w:rsidP="00D742B4">
            <w:pPr>
              <w:spacing w:after="0" w:line="240" w:lineRule="auto"/>
              <w:jc w:val="both"/>
              <w:rPr>
                <w:rFonts w:eastAsia="Times New Roman" w:cs="Times New Roman"/>
                <w:sz w:val="20"/>
                <w:szCs w:val="20"/>
                <w:lang w:eastAsia="es-ES"/>
              </w:rPr>
            </w:pPr>
            <w:r w:rsidRPr="0009433F">
              <w:rPr>
                <w:rFonts w:eastAsia="Times New Roman" w:cs="Times New Roman"/>
                <w:sz w:val="20"/>
                <w:szCs w:val="20"/>
                <w:lang w:val="es-ES_tradnl" w:eastAsia="es-ES"/>
              </w:rPr>
              <w:t>Formato</w:t>
            </w: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w:t>
            </w:r>
            <w:r>
              <w:rPr>
                <w:rFonts w:eastAsia="Times New Roman" w:cs="Arial"/>
                <w:color w:val="000080"/>
                <w:sz w:val="20"/>
                <w:szCs w:val="20"/>
                <w:lang w:eastAsia="es-ES"/>
              </w:rPr>
              <w:t>AAAAMMDD</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08</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w:t>
            </w:r>
            <w:r w:rsidRPr="0009433F">
              <w:rPr>
                <w:rFonts w:eastAsia="Times New Roman" w:cs="Times New Roman"/>
                <w:sz w:val="20"/>
                <w:szCs w:val="20"/>
                <w:lang w:val="es-ES_tradnl" w:eastAsia="es-ES"/>
              </w:rPr>
              <w:t>:1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Condicionada al despacho del DUA</w:t>
            </w:r>
          </w:p>
        </w:tc>
      </w:tr>
      <w:tr w:rsidR="00CF41E7" w:rsidRPr="0009433F" w:rsidTr="00245F68">
        <w:trPr>
          <w:trHeight w:val="198"/>
        </w:trPr>
        <w:tc>
          <w:tcPr>
            <w:tcW w:w="4039" w:type="dxa"/>
            <w:tcBorders>
              <w:top w:val="single" w:sz="6" w:space="0" w:color="auto"/>
              <w:left w:val="single" w:sz="4" w:space="0" w:color="auto"/>
              <w:bottom w:val="single" w:sz="6" w:space="0" w:color="auto"/>
              <w:right w:val="single" w:sz="6" w:space="0" w:color="auto"/>
            </w:tcBorders>
            <w:shd w:val="clear" w:color="auto" w:fill="F9FAE8"/>
            <w:tcMar>
              <w:top w:w="57" w:type="dxa"/>
              <w:bottom w:w="57" w:type="dxa"/>
            </w:tcMar>
          </w:tcPr>
          <w:p w:rsidR="00CF41E7" w:rsidRDefault="00CF41E7" w:rsidP="00D742B4">
            <w:pPr>
              <w:spacing w:after="0" w:line="240" w:lineRule="auto"/>
              <w:jc w:val="both"/>
              <w:rPr>
                <w:rFonts w:eastAsia="Times New Roman" w:cs="Times New Roman"/>
                <w:b/>
                <w:bCs/>
                <w:sz w:val="20"/>
                <w:szCs w:val="20"/>
                <w:lang w:val="es-ES_tradnl" w:eastAsia="es-ES"/>
              </w:rPr>
            </w:pPr>
            <w:r>
              <w:rPr>
                <w:rFonts w:eastAsia="Times New Roman" w:cs="Times New Roman"/>
                <w:b/>
                <w:bCs/>
                <w:sz w:val="20"/>
                <w:szCs w:val="20"/>
                <w:lang w:val="es-ES_tradnl" w:eastAsia="es-ES"/>
              </w:rPr>
              <w:t>Hora de Despacho</w:t>
            </w:r>
          </w:p>
          <w:p w:rsidR="00FF3707" w:rsidRPr="0009433F" w:rsidRDefault="00FF3707" w:rsidP="00D742B4">
            <w:pPr>
              <w:spacing w:after="0" w:line="240" w:lineRule="auto"/>
              <w:jc w:val="both"/>
              <w:rPr>
                <w:rFonts w:eastAsia="Times New Roman" w:cs="Times New Roman"/>
                <w:sz w:val="20"/>
                <w:szCs w:val="20"/>
                <w:lang w:eastAsia="es-ES"/>
              </w:rPr>
            </w:pPr>
            <w:r w:rsidRPr="0009433F">
              <w:rPr>
                <w:rFonts w:eastAsia="Times New Roman" w:cs="Times New Roman"/>
                <w:sz w:val="20"/>
                <w:szCs w:val="20"/>
                <w:lang w:val="es-ES_tradnl" w:eastAsia="es-ES"/>
              </w:rPr>
              <w:t>Formato</w:t>
            </w: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w:t>
            </w:r>
            <w:r>
              <w:rPr>
                <w:rFonts w:eastAsia="Times New Roman" w:cs="Arial"/>
                <w:color w:val="000080"/>
                <w:sz w:val="20"/>
                <w:szCs w:val="20"/>
                <w:lang w:eastAsia="es-ES"/>
              </w:rPr>
              <w:t>HHMM</w:t>
            </w:r>
            <w:r w:rsidR="00F23668">
              <w:rPr>
                <w:rFonts w:eastAsia="Times New Roman" w:cs="Arial"/>
                <w:color w:val="000080"/>
                <w:sz w:val="20"/>
                <w:szCs w:val="20"/>
                <w:lang w:eastAsia="es-ES"/>
              </w:rPr>
              <w:t>SS</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0</w:t>
            </w:r>
            <w:r w:rsidR="00F23668">
              <w:rPr>
                <w:rFonts w:eastAsia="Times New Roman" w:cs="Times New Roman"/>
                <w:sz w:val="20"/>
                <w:szCs w:val="20"/>
                <w:lang w:val="es-ES_tradnl" w:eastAsia="es-ES"/>
              </w:rPr>
              <w:t>6</w:t>
            </w:r>
          </w:p>
        </w:tc>
        <w:tc>
          <w:tcPr>
            <w:tcW w:w="709" w:type="dxa"/>
            <w:tcBorders>
              <w:top w:val="single" w:sz="6" w:space="0" w:color="auto"/>
              <w:left w:val="single" w:sz="6" w:space="0" w:color="auto"/>
              <w:bottom w:val="single" w:sz="6" w:space="0" w:color="auto"/>
              <w:right w:val="single" w:sz="6"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0</w:t>
            </w:r>
            <w:r w:rsidRPr="0009433F">
              <w:rPr>
                <w:rFonts w:eastAsia="Times New Roman" w:cs="Times New Roman"/>
                <w:sz w:val="20"/>
                <w:szCs w:val="20"/>
                <w:lang w:val="es-ES_tradnl" w:eastAsia="es-ES"/>
              </w:rPr>
              <w:t>:1</w:t>
            </w:r>
          </w:p>
        </w:tc>
        <w:tc>
          <w:tcPr>
            <w:tcW w:w="3685" w:type="dxa"/>
            <w:tcBorders>
              <w:top w:val="single" w:sz="6" w:space="0" w:color="auto"/>
              <w:left w:val="single" w:sz="6" w:space="0" w:color="auto"/>
              <w:bottom w:val="single" w:sz="6" w:space="0" w:color="auto"/>
              <w:right w:val="single" w:sz="4" w:space="0" w:color="auto"/>
            </w:tcBorders>
            <w:shd w:val="clear" w:color="auto" w:fill="F9FAE8"/>
            <w:tcMar>
              <w:top w:w="57" w:type="dxa"/>
              <w:bottom w:w="57" w:type="dxa"/>
            </w:tcMar>
          </w:tcPr>
          <w:p w:rsidR="00CF41E7" w:rsidRPr="0009433F" w:rsidRDefault="00CF41E7"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Condicionada al despacho del DUA</w:t>
            </w:r>
          </w:p>
        </w:tc>
      </w:tr>
    </w:tbl>
    <w:p w:rsidR="00551352" w:rsidRDefault="00551352" w:rsidP="00D742B4">
      <w:pPr>
        <w:spacing w:after="0" w:line="240" w:lineRule="auto"/>
        <w:jc w:val="both"/>
        <w:rPr>
          <w:rFonts w:eastAsia="Times New Roman" w:cs="Times New Roman"/>
          <w:sz w:val="24"/>
          <w:szCs w:val="20"/>
          <w:lang w:val="es-ES_tradnl" w:eastAsia="es-ES"/>
        </w:rPr>
      </w:pPr>
    </w:p>
    <w:p w:rsidR="00551352" w:rsidRDefault="00551352" w:rsidP="00D742B4">
      <w:pPr>
        <w:spacing w:after="0" w:line="240" w:lineRule="auto"/>
        <w:jc w:val="both"/>
        <w:rPr>
          <w:rFonts w:eastAsia="Times New Roman" w:cs="Times New Roman"/>
          <w:sz w:val="24"/>
          <w:szCs w:val="20"/>
          <w:lang w:val="es-ES_tradnl" w:eastAsia="es-ES"/>
        </w:rPr>
      </w:pPr>
    </w:p>
    <w:p w:rsidR="00402361" w:rsidRDefault="00402361" w:rsidP="00D742B4">
      <w:pPr>
        <w:spacing w:after="0" w:line="240" w:lineRule="auto"/>
        <w:jc w:val="both"/>
        <w:rPr>
          <w:rFonts w:eastAsia="Times New Roman" w:cs="Times New Roman"/>
          <w:sz w:val="24"/>
          <w:szCs w:val="20"/>
          <w:lang w:val="es-ES_tradnl" w:eastAsia="es-ES"/>
        </w:rPr>
      </w:pPr>
    </w:p>
    <w:p w:rsidR="00402361" w:rsidRPr="0009433F" w:rsidRDefault="00402361" w:rsidP="00D742B4">
      <w:pPr>
        <w:spacing w:after="0" w:line="240" w:lineRule="auto"/>
        <w:jc w:val="both"/>
        <w:rPr>
          <w:rFonts w:eastAsia="Times New Roman" w:cs="Times New Roman"/>
          <w:sz w:val="24"/>
          <w:szCs w:val="20"/>
          <w:lang w:val="es-ES_tradnl" w:eastAsia="es-ES"/>
        </w:rPr>
      </w:pPr>
    </w:p>
    <w:p w:rsidR="00402361" w:rsidRDefault="00402361" w:rsidP="00D742B4">
      <w:pPr>
        <w:jc w:val="both"/>
        <w:rPr>
          <w:rFonts w:eastAsia="Times New Roman" w:cs="Times New Roman"/>
          <w:b/>
          <w:bCs/>
          <w:sz w:val="24"/>
          <w:szCs w:val="20"/>
          <w:lang w:val="es-ES_tradnl" w:eastAsia="es-ES"/>
        </w:rPr>
      </w:pPr>
      <w:r>
        <w:rPr>
          <w:rFonts w:eastAsia="Times New Roman" w:cs="Times New Roman"/>
          <w:b/>
          <w:bCs/>
          <w:sz w:val="24"/>
          <w:szCs w:val="20"/>
          <w:lang w:val="es-ES_tradnl" w:eastAsia="es-ES"/>
        </w:rPr>
        <w:br w:type="page"/>
      </w:r>
    </w:p>
    <w:p w:rsidR="0009433F" w:rsidRDefault="0009433F" w:rsidP="00D742B4">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lastRenderedPageBreak/>
        <w:t>Validación y Efecto:</w:t>
      </w:r>
    </w:p>
    <w:p w:rsidR="007C51FD" w:rsidRDefault="007C51FD" w:rsidP="00D742B4">
      <w:pPr>
        <w:autoSpaceDE w:val="0"/>
        <w:autoSpaceDN w:val="0"/>
        <w:adjustRightInd w:val="0"/>
        <w:jc w:val="both"/>
        <w:rPr>
          <w:rFonts w:cs="Helv"/>
          <w:color w:val="000000"/>
          <w:sz w:val="24"/>
          <w:szCs w:val="24"/>
        </w:rPr>
      </w:pPr>
      <w:r>
        <w:rPr>
          <w:rFonts w:cs="Helv"/>
          <w:color w:val="000000"/>
          <w:sz w:val="24"/>
          <w:szCs w:val="24"/>
        </w:rPr>
        <w:t xml:space="preserve">El mensaje contempla </w:t>
      </w:r>
      <w:r w:rsidR="00CE2256">
        <w:rPr>
          <w:rFonts w:cs="Helv"/>
          <w:color w:val="000000"/>
          <w:sz w:val="24"/>
          <w:szCs w:val="24"/>
        </w:rPr>
        <w:t>dos</w:t>
      </w:r>
      <w:r>
        <w:rPr>
          <w:rFonts w:cs="Helv"/>
          <w:color w:val="000000"/>
          <w:sz w:val="24"/>
          <w:szCs w:val="24"/>
        </w:rPr>
        <w:t xml:space="preserve"> tipos de operación: </w:t>
      </w:r>
      <w:r w:rsidR="00EF0D1F">
        <w:rPr>
          <w:rFonts w:cs="Helv"/>
          <w:color w:val="000000"/>
          <w:sz w:val="24"/>
          <w:szCs w:val="24"/>
        </w:rPr>
        <w:t>Consulta</w:t>
      </w:r>
      <w:r w:rsidR="00CE2256">
        <w:rPr>
          <w:rFonts w:cs="Helv"/>
          <w:color w:val="000000"/>
          <w:sz w:val="24"/>
          <w:szCs w:val="24"/>
        </w:rPr>
        <w:t xml:space="preserve"> y</w:t>
      </w:r>
      <w:r w:rsidR="00EF0D1F">
        <w:rPr>
          <w:rFonts w:cs="Helv"/>
          <w:color w:val="000000"/>
          <w:sz w:val="24"/>
          <w:szCs w:val="24"/>
        </w:rPr>
        <w:t xml:space="preserve"> </w:t>
      </w:r>
      <w:r>
        <w:rPr>
          <w:rFonts w:cs="Helv"/>
          <w:color w:val="000000"/>
          <w:sz w:val="24"/>
          <w:szCs w:val="24"/>
        </w:rPr>
        <w:t>Anulación</w:t>
      </w:r>
      <w:r w:rsidR="00CE2256">
        <w:rPr>
          <w:rFonts w:cs="Helv"/>
          <w:color w:val="000000"/>
          <w:sz w:val="24"/>
          <w:szCs w:val="24"/>
        </w:rPr>
        <w:t>.</w:t>
      </w:r>
    </w:p>
    <w:p w:rsidR="00EF0D1F" w:rsidRPr="00EF0D1F" w:rsidRDefault="00EF0D1F" w:rsidP="00D742B4">
      <w:pPr>
        <w:numPr>
          <w:ilvl w:val="0"/>
          <w:numId w:val="12"/>
        </w:numPr>
        <w:spacing w:after="0" w:line="240" w:lineRule="auto"/>
        <w:jc w:val="both"/>
        <w:rPr>
          <w:rFonts w:cs="Arial"/>
          <w:color w:val="000000"/>
          <w:sz w:val="24"/>
          <w:szCs w:val="24"/>
        </w:rPr>
      </w:pPr>
      <w:r>
        <w:rPr>
          <w:rFonts w:cs="Arial"/>
          <w:color w:val="000000"/>
          <w:sz w:val="24"/>
          <w:szCs w:val="24"/>
        </w:rPr>
        <w:t xml:space="preserve">Con la Consulta, la AEAT remite </w:t>
      </w:r>
      <w:r w:rsidR="00CE2256">
        <w:rPr>
          <w:rFonts w:cs="Arial"/>
          <w:color w:val="000000"/>
          <w:sz w:val="24"/>
          <w:szCs w:val="24"/>
        </w:rPr>
        <w:t>en el mensaje de respuesta las e</w:t>
      </w:r>
      <w:r>
        <w:rPr>
          <w:rFonts w:cs="Arial"/>
          <w:color w:val="000000"/>
          <w:sz w:val="24"/>
          <w:szCs w:val="24"/>
        </w:rPr>
        <w:t xml:space="preserve">xportaciones </w:t>
      </w:r>
      <w:r w:rsidR="00CE2256">
        <w:rPr>
          <w:rFonts w:cs="Arial"/>
          <w:color w:val="000000"/>
          <w:sz w:val="24"/>
          <w:szCs w:val="24"/>
        </w:rPr>
        <w:t xml:space="preserve">e importaciones </w:t>
      </w:r>
      <w:r>
        <w:rPr>
          <w:rFonts w:cs="Arial"/>
          <w:color w:val="000000"/>
          <w:sz w:val="24"/>
          <w:szCs w:val="24"/>
        </w:rPr>
        <w:t xml:space="preserve">en las que se haya declarado el certificado. </w:t>
      </w:r>
    </w:p>
    <w:p w:rsidR="007C51FD" w:rsidRPr="00B9367A" w:rsidRDefault="007C51FD" w:rsidP="00D742B4">
      <w:pPr>
        <w:numPr>
          <w:ilvl w:val="0"/>
          <w:numId w:val="12"/>
        </w:numPr>
        <w:spacing w:after="0" w:line="240" w:lineRule="auto"/>
        <w:jc w:val="both"/>
        <w:rPr>
          <w:rFonts w:cs="Arial"/>
          <w:color w:val="000000"/>
          <w:sz w:val="24"/>
          <w:szCs w:val="24"/>
        </w:rPr>
      </w:pPr>
      <w:r>
        <w:rPr>
          <w:rFonts w:cs="Helv"/>
          <w:color w:val="000000"/>
          <w:sz w:val="24"/>
          <w:szCs w:val="24"/>
        </w:rPr>
        <w:t xml:space="preserve">La Anulación solo se puede realizar sobre certificados no usados en </w:t>
      </w:r>
      <w:r w:rsidR="00EF0D1F">
        <w:rPr>
          <w:rFonts w:cs="Helv"/>
          <w:color w:val="000000"/>
          <w:sz w:val="24"/>
          <w:szCs w:val="24"/>
        </w:rPr>
        <w:t>ex</w:t>
      </w:r>
      <w:r>
        <w:rPr>
          <w:rFonts w:cs="Helv"/>
          <w:color w:val="000000"/>
          <w:sz w:val="24"/>
          <w:szCs w:val="24"/>
        </w:rPr>
        <w:t>portaciones</w:t>
      </w:r>
      <w:r w:rsidR="00CE2256">
        <w:rPr>
          <w:rFonts w:cs="Helv"/>
          <w:color w:val="000000"/>
          <w:sz w:val="24"/>
          <w:szCs w:val="24"/>
        </w:rPr>
        <w:t xml:space="preserve"> o importaciones</w:t>
      </w:r>
      <w:r>
        <w:rPr>
          <w:rFonts w:cs="Helv"/>
          <w:color w:val="000000"/>
          <w:sz w:val="24"/>
          <w:szCs w:val="24"/>
        </w:rPr>
        <w:t>.</w:t>
      </w:r>
    </w:p>
    <w:p w:rsidR="00B9367A" w:rsidRPr="007C2E0E" w:rsidRDefault="00B9367A" w:rsidP="00D742B4">
      <w:pPr>
        <w:spacing w:after="0" w:line="240" w:lineRule="auto"/>
        <w:ind w:left="1069"/>
        <w:jc w:val="both"/>
        <w:rPr>
          <w:rFonts w:cs="Arial"/>
          <w:color w:val="000000"/>
          <w:sz w:val="24"/>
          <w:szCs w:val="24"/>
        </w:rPr>
      </w:pPr>
      <w:r w:rsidRPr="007C2E0E">
        <w:rPr>
          <w:rFonts w:cs="Arial"/>
          <w:bCs/>
          <w:sz w:val="20"/>
          <w:u w:val="single"/>
        </w:rPr>
        <w:t>Nota</w:t>
      </w:r>
      <w:r w:rsidRPr="007C2E0E">
        <w:rPr>
          <w:rFonts w:cs="Arial"/>
          <w:bCs/>
          <w:sz w:val="20"/>
        </w:rPr>
        <w:t xml:space="preserve">: cuando a un certificado se le pretenda anular y la AEAT comunique error por imposibilidad de realizar la operación debido a su uso en una declaración </w:t>
      </w:r>
      <w:r w:rsidR="004E7BDC" w:rsidRPr="007C2E0E">
        <w:rPr>
          <w:rFonts w:cs="Arial"/>
          <w:bCs/>
          <w:sz w:val="20"/>
        </w:rPr>
        <w:t>de exportación</w:t>
      </w:r>
      <w:r w:rsidR="00CE2256">
        <w:rPr>
          <w:rFonts w:cs="Arial"/>
          <w:bCs/>
          <w:sz w:val="20"/>
        </w:rPr>
        <w:t xml:space="preserve"> o importación</w:t>
      </w:r>
      <w:r w:rsidRPr="007C2E0E">
        <w:rPr>
          <w:rFonts w:cs="Arial"/>
          <w:bCs/>
          <w:sz w:val="20"/>
        </w:rPr>
        <w:t>, este certificado no podrá ser reemplazado por otro</w:t>
      </w:r>
      <w:r w:rsidR="00CE2256">
        <w:rPr>
          <w:rFonts w:cs="Arial"/>
          <w:bCs/>
          <w:sz w:val="20"/>
        </w:rPr>
        <w:t xml:space="preserve"> certificado a emitir por SGR</w:t>
      </w:r>
      <w:r w:rsidRPr="007C2E0E">
        <w:rPr>
          <w:rFonts w:cs="Arial"/>
          <w:bCs/>
          <w:sz w:val="20"/>
        </w:rPr>
        <w:t>.</w:t>
      </w:r>
    </w:p>
    <w:p w:rsidR="00402361" w:rsidRDefault="00402361" w:rsidP="00D742B4">
      <w:pPr>
        <w:spacing w:after="0"/>
        <w:jc w:val="both"/>
        <w:rPr>
          <w:rFonts w:eastAsia="Times New Roman" w:cs="Times New Roman"/>
          <w:bCs/>
          <w:sz w:val="24"/>
          <w:szCs w:val="20"/>
          <w:lang w:eastAsia="es-ES"/>
        </w:rPr>
      </w:pPr>
    </w:p>
    <w:p w:rsidR="009E0496" w:rsidRDefault="009E0496" w:rsidP="00D742B4">
      <w:pPr>
        <w:spacing w:after="0"/>
        <w:jc w:val="both"/>
      </w:pPr>
      <w:r w:rsidRPr="00145CD7">
        <w:rPr>
          <w:rFonts w:eastAsia="Times New Roman" w:cs="Times New Roman"/>
          <w:bCs/>
          <w:sz w:val="24"/>
          <w:szCs w:val="20"/>
          <w:lang w:eastAsia="es-ES"/>
        </w:rPr>
        <w:t>La definición del servicio y los esquemas de entrada y salida se pueden consultar en:</w:t>
      </w:r>
      <w:r>
        <w:rPr>
          <w:rFonts w:ascii="Garamond" w:hAnsi="Garamond" w:cs="Arial"/>
          <w:color w:val="000000"/>
          <w:sz w:val="20"/>
        </w:rPr>
        <w:t xml:space="preserve"> </w:t>
      </w:r>
    </w:p>
    <w:p w:rsidR="001E6028" w:rsidRDefault="001E6028"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p>
    <w:p w:rsidR="001E6028" w:rsidRDefault="00530B5F"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hyperlink r:id="rId21" w:history="1">
        <w:r w:rsidR="001E6028">
          <w:rPr>
            <w:rFonts w:ascii="Helv" w:hAnsi="Helv" w:cs="Helv"/>
            <w:color w:val="0000FF"/>
            <w:sz w:val="20"/>
            <w:szCs w:val="20"/>
          </w:rPr>
          <w:t>https://www2.agenciatributaria.gob.es/static_files/common/internet/dep/aduanas/es/aeat/ad44/jdit/ws/resid/OpeResiduosV1.wsdl</w:t>
        </w:r>
      </w:hyperlink>
    </w:p>
    <w:p w:rsidR="001E6028" w:rsidRDefault="001E6028"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p>
    <w:p w:rsidR="001E6028" w:rsidRDefault="00530B5F"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hyperlink r:id="rId22" w:history="1">
        <w:r w:rsidR="001E6028">
          <w:rPr>
            <w:rFonts w:ascii="Helv" w:hAnsi="Helv" w:cs="Helv"/>
            <w:color w:val="0000FF"/>
            <w:sz w:val="20"/>
            <w:szCs w:val="20"/>
          </w:rPr>
          <w:t>https://www2.agenciatributaria.gob.es/static_files/common/internet/dep/aduanas/es/aeat/ad44/jdit/ws/resid/OpeResiduosV1Ent.xsd</w:t>
        </w:r>
      </w:hyperlink>
    </w:p>
    <w:p w:rsidR="001E6028" w:rsidRDefault="001E6028" w:rsidP="001E6028">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ms Rmn" w:hAnsi="Tms Rmn"/>
          <w:sz w:val="24"/>
          <w:szCs w:val="24"/>
        </w:rPr>
      </w:pPr>
    </w:p>
    <w:p w:rsidR="00402361" w:rsidRDefault="00530B5F" w:rsidP="001E6028">
      <w:pPr>
        <w:spacing w:after="0" w:line="240" w:lineRule="auto"/>
        <w:jc w:val="both"/>
        <w:rPr>
          <w:rFonts w:eastAsia="Times New Roman" w:cs="Times New Roman"/>
          <w:b/>
          <w:bCs/>
          <w:sz w:val="24"/>
          <w:szCs w:val="24"/>
          <w:u w:val="single"/>
          <w:lang w:val="es-ES_tradnl" w:eastAsia="es-ES"/>
        </w:rPr>
      </w:pPr>
      <w:hyperlink r:id="rId23" w:history="1">
        <w:r w:rsidR="001E6028">
          <w:rPr>
            <w:rFonts w:ascii="Helv" w:hAnsi="Helv" w:cs="Helv"/>
            <w:color w:val="0000FF"/>
            <w:sz w:val="20"/>
            <w:szCs w:val="20"/>
          </w:rPr>
          <w:t>https://www2.agenciatributaria.gob.es/static_files/common/internet/dep/aduanas/es/aeat/ad44/jdit/ws/resid/OpeResiduosV1Sal.xsd</w:t>
        </w:r>
      </w:hyperlink>
    </w:p>
    <w:p w:rsidR="00A76E53" w:rsidRPr="00E10970" w:rsidRDefault="00A76E53" w:rsidP="00D742B4">
      <w:pPr>
        <w:jc w:val="both"/>
        <w:rPr>
          <w:rFonts w:eastAsia="Times New Roman" w:cs="Times New Roman"/>
          <w:b/>
          <w:bCs/>
          <w:sz w:val="24"/>
          <w:szCs w:val="24"/>
          <w:u w:val="single"/>
          <w:lang w:val="es-ES_tradnl" w:eastAsia="es-ES"/>
        </w:rPr>
      </w:pPr>
      <w:r w:rsidRPr="00E10970">
        <w:rPr>
          <w:rFonts w:eastAsia="Times New Roman" w:cs="Times New Roman"/>
          <w:b/>
          <w:bCs/>
          <w:sz w:val="24"/>
          <w:szCs w:val="24"/>
          <w:u w:val="single"/>
          <w:lang w:val="es-ES_tradnl" w:eastAsia="es-ES"/>
        </w:rPr>
        <w:br w:type="page"/>
      </w:r>
    </w:p>
    <w:p w:rsidR="003B50F7" w:rsidRPr="008A12D7" w:rsidRDefault="003B50F7" w:rsidP="00D742B4">
      <w:pPr>
        <w:spacing w:after="0" w:line="240" w:lineRule="auto"/>
        <w:jc w:val="both"/>
        <w:rPr>
          <w:rFonts w:eastAsia="Times New Roman" w:cs="Times New Roman"/>
          <w:b/>
          <w:bCs/>
          <w:sz w:val="24"/>
          <w:szCs w:val="24"/>
          <w:u w:val="single"/>
          <w:lang w:val="es-ES_tradnl" w:eastAsia="es-ES"/>
        </w:rPr>
      </w:pPr>
      <w:r w:rsidRPr="008A12D7">
        <w:rPr>
          <w:rFonts w:eastAsia="Times New Roman" w:cs="Times New Roman"/>
          <w:b/>
          <w:bCs/>
          <w:sz w:val="24"/>
          <w:szCs w:val="24"/>
          <w:u w:val="single"/>
          <w:lang w:val="es-ES_tradnl" w:eastAsia="es-ES"/>
        </w:rPr>
        <w:lastRenderedPageBreak/>
        <w:t>Diagrama con los Elementos de información del mensaje de envío:</w:t>
      </w:r>
    </w:p>
    <w:p w:rsidR="003B50F7" w:rsidRDefault="003B50F7" w:rsidP="00D742B4">
      <w:pPr>
        <w:spacing w:after="0" w:line="240" w:lineRule="auto"/>
        <w:jc w:val="both"/>
        <w:rPr>
          <w:rFonts w:eastAsia="Times New Roman" w:cs="Times New Roman"/>
          <w:b/>
          <w:bCs/>
          <w:sz w:val="24"/>
          <w:szCs w:val="20"/>
          <w:lang w:val="es-ES_tradnl" w:eastAsia="es-ES"/>
        </w:rPr>
      </w:pPr>
    </w:p>
    <w:p w:rsidR="007F4D4D" w:rsidRDefault="007F4D4D" w:rsidP="00D742B4">
      <w:pPr>
        <w:jc w:val="both"/>
        <w:rPr>
          <w:rFonts w:cs="Arial"/>
          <w:color w:val="0000FF"/>
          <w:sz w:val="20"/>
          <w:szCs w:val="20"/>
          <w:lang w:val="es-ES_tradnl"/>
        </w:rPr>
      </w:pPr>
    </w:p>
    <w:p w:rsidR="00A76E53" w:rsidRDefault="001F5EA5" w:rsidP="00D742B4">
      <w:pPr>
        <w:jc w:val="both"/>
        <w:rPr>
          <w:rFonts w:cs="Arial"/>
          <w:color w:val="0000FF"/>
          <w:sz w:val="20"/>
          <w:szCs w:val="20"/>
          <w:lang w:val="es-ES_tradnl"/>
        </w:rPr>
      </w:pPr>
      <w:r w:rsidRPr="001F5EA5">
        <w:rPr>
          <w:rFonts w:cs="Arial"/>
          <w:noProof/>
          <w:color w:val="0000FF"/>
          <w:sz w:val="20"/>
          <w:szCs w:val="20"/>
          <w:lang w:eastAsia="es-ES"/>
        </w:rPr>
        <w:drawing>
          <wp:inline distT="0" distB="0" distL="0" distR="0" wp14:anchorId="579AB88A" wp14:editId="1D2678DB">
            <wp:extent cx="3686689" cy="1714739"/>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686689" cy="1714739"/>
                    </a:xfrm>
                    <a:prstGeom prst="rect">
                      <a:avLst/>
                    </a:prstGeom>
                  </pic:spPr>
                </pic:pic>
              </a:graphicData>
            </a:graphic>
          </wp:inline>
        </w:drawing>
      </w:r>
    </w:p>
    <w:p w:rsidR="00A76E53" w:rsidRDefault="00A76E53" w:rsidP="00D742B4">
      <w:pPr>
        <w:jc w:val="both"/>
        <w:rPr>
          <w:rFonts w:cs="Arial"/>
          <w:color w:val="0000FF"/>
          <w:sz w:val="20"/>
          <w:szCs w:val="20"/>
          <w:lang w:val="es-ES_tradnl"/>
        </w:rPr>
      </w:pPr>
    </w:p>
    <w:p w:rsidR="003B50F7" w:rsidRPr="008A12D7" w:rsidRDefault="003B50F7" w:rsidP="00D742B4">
      <w:pPr>
        <w:jc w:val="both"/>
        <w:rPr>
          <w:rFonts w:eastAsia="Times New Roman" w:cs="Times New Roman"/>
          <w:b/>
          <w:bCs/>
          <w:sz w:val="24"/>
          <w:szCs w:val="24"/>
          <w:u w:val="single"/>
          <w:lang w:val="es-ES_tradnl" w:eastAsia="es-ES"/>
        </w:rPr>
      </w:pPr>
      <w:r w:rsidRPr="008A12D7">
        <w:rPr>
          <w:rFonts w:eastAsia="Times New Roman" w:cs="Times New Roman"/>
          <w:b/>
          <w:bCs/>
          <w:sz w:val="24"/>
          <w:szCs w:val="24"/>
          <w:u w:val="single"/>
          <w:lang w:val="es-ES_tradnl" w:eastAsia="es-ES"/>
        </w:rPr>
        <w:t>Diagrama con los Elementos de información del mensaje de respuesta:</w:t>
      </w:r>
    </w:p>
    <w:p w:rsidR="003B50F7" w:rsidRDefault="003B50F7" w:rsidP="00D742B4">
      <w:pPr>
        <w:spacing w:after="0" w:line="240" w:lineRule="auto"/>
        <w:jc w:val="both"/>
        <w:rPr>
          <w:rFonts w:eastAsia="Times New Roman" w:cs="Times New Roman"/>
          <w:b/>
          <w:bCs/>
          <w:sz w:val="24"/>
          <w:szCs w:val="20"/>
          <w:lang w:val="es-ES_tradnl" w:eastAsia="es-ES"/>
        </w:rPr>
      </w:pPr>
    </w:p>
    <w:p w:rsidR="0009433F" w:rsidRDefault="0009433F" w:rsidP="00D742B4">
      <w:pPr>
        <w:spacing w:after="0" w:line="240" w:lineRule="auto"/>
        <w:jc w:val="both"/>
        <w:rPr>
          <w:rFonts w:eastAsia="Times New Roman" w:cs="Arial"/>
          <w:sz w:val="18"/>
          <w:szCs w:val="20"/>
          <w:lang w:eastAsia="es-ES"/>
        </w:rPr>
      </w:pPr>
    </w:p>
    <w:p w:rsidR="001F5EA5" w:rsidRDefault="001F5EA5" w:rsidP="00D742B4">
      <w:pPr>
        <w:spacing w:after="0" w:line="240" w:lineRule="auto"/>
        <w:jc w:val="both"/>
        <w:rPr>
          <w:rFonts w:eastAsia="Times New Roman" w:cs="Arial"/>
          <w:sz w:val="18"/>
          <w:szCs w:val="20"/>
          <w:lang w:eastAsia="es-ES"/>
        </w:rPr>
      </w:pPr>
    </w:p>
    <w:p w:rsidR="00C46853" w:rsidRDefault="001F5EA5" w:rsidP="00D742B4">
      <w:pPr>
        <w:jc w:val="both"/>
        <w:rPr>
          <w:rFonts w:eastAsia="Times New Roman" w:cs="Arial"/>
          <w:sz w:val="18"/>
          <w:szCs w:val="20"/>
          <w:lang w:eastAsia="es-ES"/>
        </w:rPr>
      </w:pPr>
      <w:r w:rsidRPr="001F5EA5">
        <w:rPr>
          <w:rFonts w:eastAsia="Times New Roman" w:cs="Arial"/>
          <w:noProof/>
          <w:sz w:val="18"/>
          <w:szCs w:val="20"/>
          <w:lang w:eastAsia="es-ES"/>
        </w:rPr>
        <w:drawing>
          <wp:inline distT="0" distB="0" distL="0" distR="0" wp14:anchorId="344D61D7" wp14:editId="5385B1CB">
            <wp:extent cx="5400040" cy="423227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00040" cy="4232275"/>
                    </a:xfrm>
                    <a:prstGeom prst="rect">
                      <a:avLst/>
                    </a:prstGeom>
                  </pic:spPr>
                </pic:pic>
              </a:graphicData>
            </a:graphic>
          </wp:inline>
        </w:drawing>
      </w:r>
    </w:p>
    <w:p w:rsidR="00A76E53" w:rsidRDefault="00A76E53" w:rsidP="00D742B4">
      <w:pPr>
        <w:jc w:val="both"/>
        <w:rPr>
          <w:rFonts w:eastAsia="Times New Roman" w:cs="Arial"/>
          <w:b/>
          <w:i/>
          <w:kern w:val="28"/>
          <w:sz w:val="28"/>
          <w:szCs w:val="20"/>
          <w:lang w:eastAsia="es-ES"/>
        </w:rPr>
      </w:pPr>
      <w:r>
        <w:rPr>
          <w:rFonts w:eastAsia="Times New Roman" w:cs="Arial"/>
          <w:b/>
          <w:i/>
          <w:kern w:val="28"/>
          <w:sz w:val="28"/>
          <w:szCs w:val="20"/>
          <w:lang w:eastAsia="es-ES"/>
        </w:rPr>
        <w:br w:type="page"/>
      </w:r>
    </w:p>
    <w:p w:rsidR="00747094" w:rsidRPr="0009433F" w:rsidRDefault="00747094" w:rsidP="00D742B4">
      <w:pPr>
        <w:keepNext/>
        <w:numPr>
          <w:ilvl w:val="1"/>
          <w:numId w:val="0"/>
        </w:numPr>
        <w:spacing w:before="160" w:after="120" w:line="240" w:lineRule="auto"/>
        <w:ind w:left="709" w:hanging="709"/>
        <w:jc w:val="both"/>
        <w:outlineLvl w:val="1"/>
        <w:rPr>
          <w:rFonts w:eastAsia="Times New Roman" w:cs="Arial"/>
          <w:b/>
          <w:i/>
          <w:kern w:val="28"/>
          <w:sz w:val="24"/>
          <w:szCs w:val="20"/>
          <w:lang w:eastAsia="es-ES"/>
        </w:rPr>
      </w:pPr>
      <w:bookmarkStart w:id="286" w:name="_Toc513793866"/>
      <w:r>
        <w:rPr>
          <w:rFonts w:eastAsia="Times New Roman" w:cs="Arial"/>
          <w:b/>
          <w:i/>
          <w:kern w:val="28"/>
          <w:sz w:val="28"/>
          <w:szCs w:val="20"/>
          <w:lang w:eastAsia="es-ES"/>
        </w:rPr>
        <w:lastRenderedPageBreak/>
        <w:t>Definición de tipos de datos comunes a los</w:t>
      </w:r>
      <w:r w:rsidRPr="0009433F">
        <w:rPr>
          <w:rFonts w:eastAsia="Times New Roman" w:cs="Arial"/>
          <w:b/>
          <w:i/>
          <w:kern w:val="28"/>
          <w:sz w:val="28"/>
          <w:szCs w:val="20"/>
          <w:lang w:eastAsia="es-ES"/>
        </w:rPr>
        <w:t xml:space="preserve"> servicios</w:t>
      </w:r>
      <w:bookmarkEnd w:id="286"/>
    </w:p>
    <w:p w:rsidR="00747094" w:rsidRPr="00747094" w:rsidRDefault="00747094" w:rsidP="00D742B4">
      <w:pPr>
        <w:spacing w:after="0" w:line="240" w:lineRule="auto"/>
        <w:jc w:val="both"/>
        <w:rPr>
          <w:rFonts w:eastAsia="Times New Roman" w:cs="Arial"/>
          <w:b/>
          <w:bCs/>
          <w:sz w:val="24"/>
          <w:szCs w:val="24"/>
          <w:lang w:eastAsia="es-ES"/>
        </w:rPr>
      </w:pPr>
    </w:p>
    <w:p w:rsidR="00747094" w:rsidRDefault="00747094" w:rsidP="00D742B4">
      <w:pPr>
        <w:spacing w:after="0" w:line="240" w:lineRule="auto"/>
        <w:jc w:val="both"/>
        <w:rPr>
          <w:rFonts w:eastAsia="Times New Roman" w:cs="Arial"/>
          <w:b/>
          <w:bCs/>
          <w:sz w:val="24"/>
          <w:szCs w:val="24"/>
          <w:lang w:eastAsia="es-ES"/>
        </w:rPr>
      </w:pPr>
      <w:r w:rsidRPr="00747094">
        <w:rPr>
          <w:rFonts w:eastAsia="Times New Roman" w:cs="Arial"/>
          <w:b/>
          <w:bCs/>
          <w:sz w:val="24"/>
          <w:szCs w:val="24"/>
          <w:lang w:eastAsia="es-ES"/>
        </w:rPr>
        <w:t>Definición</w:t>
      </w:r>
      <w:r w:rsidR="001E6028">
        <w:rPr>
          <w:rFonts w:eastAsia="Times New Roman" w:cs="Arial"/>
          <w:b/>
          <w:bCs/>
          <w:sz w:val="24"/>
          <w:szCs w:val="24"/>
          <w:lang w:eastAsia="es-ES"/>
        </w:rPr>
        <w:t>:</w:t>
      </w:r>
    </w:p>
    <w:p w:rsidR="001E6028" w:rsidRPr="00747094" w:rsidRDefault="001E6028" w:rsidP="00D742B4">
      <w:pPr>
        <w:spacing w:after="0" w:line="240" w:lineRule="auto"/>
        <w:jc w:val="both"/>
        <w:rPr>
          <w:rFonts w:eastAsia="Times New Roman" w:cs="Arial"/>
          <w:b/>
          <w:bCs/>
          <w:sz w:val="24"/>
          <w:szCs w:val="24"/>
          <w:lang w:eastAsia="es-ES"/>
        </w:rPr>
      </w:pPr>
    </w:p>
    <w:p w:rsidR="001E6028" w:rsidRPr="00CE2256" w:rsidRDefault="00530B5F" w:rsidP="00D742B4">
      <w:pPr>
        <w:jc w:val="both"/>
        <w:rPr>
          <w:color w:val="FF0000"/>
          <w:sz w:val="24"/>
          <w:szCs w:val="24"/>
        </w:rPr>
      </w:pPr>
      <w:hyperlink r:id="rId26" w:history="1">
        <w:r w:rsidR="001E6028">
          <w:rPr>
            <w:rFonts w:ascii="Helv" w:hAnsi="Helv" w:cs="Helv"/>
            <w:color w:val="0000FF"/>
            <w:sz w:val="20"/>
            <w:szCs w:val="20"/>
          </w:rPr>
          <w:t>https://www2.agenciatributaria.gob.es/static_files/common/internet/dep/aduanas/es/aeat/ad44/jdit/ws/resid/ResiduosTiposDeDatosV1.xsd</w:t>
        </w:r>
      </w:hyperlink>
    </w:p>
    <w:p w:rsidR="00C46853" w:rsidRPr="0009433F" w:rsidRDefault="00C46853" w:rsidP="00D742B4">
      <w:pPr>
        <w:spacing w:after="0" w:line="240" w:lineRule="auto"/>
        <w:jc w:val="both"/>
        <w:rPr>
          <w:rFonts w:eastAsia="Times New Roman" w:cs="Arial"/>
          <w:sz w:val="18"/>
          <w:szCs w:val="20"/>
          <w:lang w:eastAsia="es-ES"/>
        </w:rPr>
      </w:pPr>
    </w:p>
    <w:p w:rsidR="0009433F" w:rsidRPr="0009433F" w:rsidRDefault="0009433F" w:rsidP="00D742B4">
      <w:pPr>
        <w:keepNext/>
        <w:numPr>
          <w:ilvl w:val="1"/>
          <w:numId w:val="0"/>
        </w:numPr>
        <w:spacing w:before="160" w:after="120" w:line="240" w:lineRule="auto"/>
        <w:ind w:left="709" w:hanging="709"/>
        <w:jc w:val="both"/>
        <w:outlineLvl w:val="1"/>
        <w:rPr>
          <w:rFonts w:eastAsia="Times New Roman" w:cs="Arial"/>
          <w:b/>
          <w:i/>
          <w:kern w:val="28"/>
          <w:sz w:val="24"/>
          <w:szCs w:val="20"/>
          <w:lang w:eastAsia="es-ES"/>
        </w:rPr>
      </w:pPr>
      <w:bookmarkStart w:id="287" w:name="_Toc418495822"/>
      <w:bookmarkStart w:id="288" w:name="_Toc513793867"/>
      <w:r w:rsidRPr="0009433F">
        <w:rPr>
          <w:rFonts w:eastAsia="Times New Roman" w:cs="Arial"/>
          <w:b/>
          <w:i/>
          <w:kern w:val="28"/>
          <w:sz w:val="28"/>
          <w:szCs w:val="20"/>
          <w:lang w:eastAsia="es-ES"/>
        </w:rPr>
        <w:t>Respuestas posibles de la AEAT a las peticiones de servicios</w:t>
      </w:r>
      <w:bookmarkEnd w:id="287"/>
      <w:bookmarkEnd w:id="288"/>
    </w:p>
    <w:p w:rsidR="0009433F" w:rsidRPr="0009433F" w:rsidRDefault="001A6CD1" w:rsidP="00D742B4">
      <w:pPr>
        <w:spacing w:after="16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 xml:space="preserve">Nota: </w:t>
      </w:r>
      <w:r w:rsidR="005939EA">
        <w:rPr>
          <w:rFonts w:eastAsia="Times New Roman" w:cs="Times New Roman"/>
          <w:sz w:val="20"/>
          <w:szCs w:val="20"/>
          <w:lang w:val="es-ES_tradnl" w:eastAsia="es-ES"/>
        </w:rPr>
        <w:t xml:space="preserve">Las respuestas nnnn </w:t>
      </w:r>
      <w:r>
        <w:rPr>
          <w:rFonts w:eastAsia="Times New Roman" w:cs="Times New Roman"/>
          <w:sz w:val="20"/>
          <w:szCs w:val="20"/>
          <w:lang w:val="es-ES_tradnl" w:eastAsia="es-ES"/>
        </w:rPr>
        <w:t>se indica</w:t>
      </w:r>
      <w:r w:rsidR="005939EA">
        <w:rPr>
          <w:rFonts w:eastAsia="Times New Roman" w:cs="Times New Roman"/>
          <w:sz w:val="20"/>
          <w:szCs w:val="20"/>
          <w:lang w:val="es-ES_tradnl" w:eastAsia="es-ES"/>
        </w:rPr>
        <w:t>n como posibles, pueden variar en la descripción y puedan darse más casos de los expuestos.</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8"/>
        <w:gridCol w:w="6584"/>
      </w:tblGrid>
      <w:tr w:rsidR="0009433F" w:rsidRPr="0009433F" w:rsidTr="00467E0E">
        <w:trPr>
          <w:trHeight w:val="287"/>
        </w:trPr>
        <w:tc>
          <w:tcPr>
            <w:tcW w:w="728" w:type="dxa"/>
            <w:tcBorders>
              <w:bottom w:val="single" w:sz="4" w:space="0" w:color="auto"/>
            </w:tcBorders>
            <w:shd w:val="clear" w:color="auto" w:fill="800000"/>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Código</w:t>
            </w:r>
          </w:p>
        </w:tc>
        <w:tc>
          <w:tcPr>
            <w:tcW w:w="0" w:type="auto"/>
            <w:tcBorders>
              <w:bottom w:val="single" w:sz="4" w:space="0" w:color="auto"/>
            </w:tcBorders>
            <w:shd w:val="clear" w:color="auto" w:fill="800000"/>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Descripción</w:t>
            </w:r>
          </w:p>
        </w:tc>
      </w:tr>
      <w:tr w:rsidR="0009433F" w:rsidRPr="0009433F" w:rsidTr="00467E0E">
        <w:tc>
          <w:tcPr>
            <w:tcW w:w="728" w:type="dxa"/>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0000</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Servicio Admitido</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La firma digital no tiene autorización para el servicio Web solicitado.</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El certificado no existe.</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El certificado ha sido utilizado en alguna declaración aduanera.</w:t>
            </w:r>
          </w:p>
        </w:tc>
      </w:tr>
      <w:tr w:rsidR="002B6537" w:rsidRPr="0009433F" w:rsidTr="00DE2B44">
        <w:tc>
          <w:tcPr>
            <w:tcW w:w="728" w:type="dxa"/>
            <w:shd w:val="clear" w:color="auto" w:fill="F9FAE8"/>
          </w:tcPr>
          <w:p w:rsidR="002B6537"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2B6537" w:rsidRPr="0009433F" w:rsidRDefault="002B6537"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certificado tiene un formato o número de caracteres erróneo. </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certificado </w:t>
            </w:r>
            <w:r w:rsidR="002B6537">
              <w:rPr>
                <w:rFonts w:eastAsia="Times New Roman" w:cs="Times New Roman"/>
                <w:sz w:val="20"/>
                <w:szCs w:val="20"/>
                <w:lang w:val="es-ES_tradnl" w:eastAsia="es-ES"/>
              </w:rPr>
              <w:t>no está anulado</w:t>
            </w:r>
            <w:r w:rsidRPr="0009433F">
              <w:rPr>
                <w:rFonts w:eastAsia="Times New Roman" w:cs="Times New Roman"/>
                <w:sz w:val="20"/>
                <w:szCs w:val="20"/>
                <w:lang w:val="es-ES_tradnl" w:eastAsia="es-ES"/>
              </w:rPr>
              <w:t xml:space="preserve">. </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El NIF del operador autorizado es incorrecto</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Ausencia del Nombre o Razón social del operador autorizado.</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Ausencia de código de País</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Código de País incorrecto</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Código de Nomenclatura de Mercancía no es válido. </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napToGrid w:val="0"/>
                <w:sz w:val="20"/>
                <w:szCs w:val="20"/>
                <w:lang w:val="es-ES_tradnl" w:eastAsia="es-ES"/>
              </w:rPr>
            </w:pPr>
            <w:r w:rsidRPr="0009433F">
              <w:rPr>
                <w:rFonts w:eastAsia="Times New Roman" w:cs="Times New Roman"/>
                <w:sz w:val="20"/>
                <w:szCs w:val="20"/>
                <w:lang w:val="es-ES_tradnl" w:eastAsia="es-ES"/>
              </w:rPr>
              <w:t xml:space="preserve">Fecha de Inicio de validez del certificado </w:t>
            </w:r>
            <w:r w:rsidR="00467E0E">
              <w:rPr>
                <w:rFonts w:eastAsia="Times New Roman" w:cs="Times New Roman"/>
                <w:sz w:val="20"/>
                <w:szCs w:val="20"/>
                <w:lang w:val="es-ES_tradnl" w:eastAsia="es-ES"/>
              </w:rPr>
              <w:t>incorrecta</w:t>
            </w:r>
            <w:r w:rsidRPr="0009433F">
              <w:rPr>
                <w:rFonts w:eastAsia="Times New Roman" w:cs="Times New Roman"/>
                <w:sz w:val="20"/>
                <w:szCs w:val="20"/>
                <w:lang w:val="es-ES_tradnl" w:eastAsia="es-ES"/>
              </w:rPr>
              <w:t>.</w:t>
            </w:r>
          </w:p>
        </w:tc>
      </w:tr>
      <w:tr w:rsidR="0009433F" w:rsidRPr="0009433F" w:rsidTr="00467E0E">
        <w:tc>
          <w:tcPr>
            <w:tcW w:w="728" w:type="dxa"/>
            <w:shd w:val="clear" w:color="auto" w:fill="F9FAE8"/>
          </w:tcPr>
          <w:p w:rsidR="0009433F" w:rsidRPr="0009433F" w:rsidRDefault="001A6CD1" w:rsidP="00D742B4">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nnnn</w:t>
            </w:r>
          </w:p>
        </w:tc>
        <w:tc>
          <w:tcPr>
            <w:tcW w:w="0" w:type="auto"/>
            <w:shd w:val="clear" w:color="auto" w:fill="F9FAE8"/>
          </w:tcPr>
          <w:p w:rsidR="0009433F" w:rsidRPr="0009433F" w:rsidRDefault="0009433F" w:rsidP="00D742B4">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La Fecha de Inicio de validez del certificado no cumple el formato AAAAMMDD</w:t>
            </w:r>
            <w:r w:rsidRPr="0009433F">
              <w:rPr>
                <w:rFonts w:eastAsia="Times New Roman" w:cs="Times New Roman"/>
                <w:color w:val="000000"/>
                <w:sz w:val="20"/>
                <w:lang w:val="es-ES_tradnl" w:eastAsia="es-ES"/>
              </w:rPr>
              <w:t xml:space="preserve">. </w:t>
            </w:r>
          </w:p>
        </w:tc>
      </w:tr>
    </w:tbl>
    <w:p w:rsidR="0009433F" w:rsidRPr="0009433F" w:rsidRDefault="0009433F" w:rsidP="00D742B4">
      <w:pPr>
        <w:spacing w:after="0" w:line="240" w:lineRule="auto"/>
        <w:jc w:val="both"/>
        <w:rPr>
          <w:rFonts w:eastAsia="Times New Roman" w:cs="Times New Roman"/>
          <w:sz w:val="24"/>
          <w:szCs w:val="20"/>
          <w:lang w:eastAsia="es-ES"/>
        </w:rPr>
      </w:pPr>
    </w:p>
    <w:p w:rsidR="0014027C" w:rsidRDefault="0014027C" w:rsidP="00D742B4">
      <w:pPr>
        <w:jc w:val="both"/>
        <w:rPr>
          <w:rFonts w:eastAsia="Times New Roman" w:cs="Arial"/>
          <w:b/>
          <w:i/>
          <w:kern w:val="28"/>
          <w:sz w:val="28"/>
          <w:szCs w:val="20"/>
          <w:lang w:eastAsia="es-ES"/>
        </w:rPr>
      </w:pPr>
      <w:r>
        <w:rPr>
          <w:rFonts w:eastAsia="Times New Roman" w:cs="Arial"/>
          <w:b/>
          <w:i/>
          <w:kern w:val="28"/>
          <w:sz w:val="28"/>
          <w:szCs w:val="20"/>
          <w:lang w:eastAsia="es-ES"/>
        </w:rPr>
        <w:br w:type="page"/>
      </w:r>
    </w:p>
    <w:p w:rsidR="0009433F" w:rsidRPr="0009433F" w:rsidRDefault="0009433F" w:rsidP="00D742B4">
      <w:pPr>
        <w:keepNext/>
        <w:spacing w:before="240" w:after="120" w:line="240" w:lineRule="auto"/>
        <w:ind w:left="708" w:hanging="708"/>
        <w:jc w:val="both"/>
        <w:outlineLvl w:val="0"/>
        <w:rPr>
          <w:rFonts w:eastAsia="Times New Roman" w:cs="Times New Roman"/>
          <w:b/>
          <w:kern w:val="28"/>
          <w:sz w:val="36"/>
          <w:szCs w:val="20"/>
          <w:lang w:val="es-ES_tradnl" w:eastAsia="es-ES"/>
        </w:rPr>
      </w:pPr>
      <w:bookmarkStart w:id="289" w:name="_Toc418495823"/>
      <w:bookmarkStart w:id="290" w:name="_Toc513793868"/>
      <w:bookmarkStart w:id="291" w:name="_Toc147115549"/>
      <w:bookmarkStart w:id="292" w:name="_Toc147209818"/>
      <w:r w:rsidRPr="0009433F">
        <w:rPr>
          <w:rFonts w:eastAsia="Times New Roman" w:cs="Arial"/>
          <w:b/>
          <w:kern w:val="28"/>
          <w:sz w:val="36"/>
          <w:szCs w:val="20"/>
          <w:lang w:val="es-ES_tradnl" w:eastAsia="es-ES"/>
        </w:rPr>
        <w:lastRenderedPageBreak/>
        <w:t>Consideraciones de diseño</w:t>
      </w:r>
      <w:bookmarkEnd w:id="289"/>
      <w:bookmarkEnd w:id="290"/>
    </w:p>
    <w:p w:rsidR="0009433F" w:rsidRPr="0009433F" w:rsidRDefault="0009433F" w:rsidP="00D742B4">
      <w:pPr>
        <w:keepNext/>
        <w:numPr>
          <w:ilvl w:val="1"/>
          <w:numId w:val="0"/>
        </w:numPr>
        <w:spacing w:before="160" w:after="120" w:line="240" w:lineRule="auto"/>
        <w:ind w:left="709" w:hanging="709"/>
        <w:jc w:val="both"/>
        <w:outlineLvl w:val="1"/>
        <w:rPr>
          <w:rFonts w:eastAsia="Times New Roman" w:cs="Times New Roman"/>
          <w:b/>
          <w:i/>
          <w:kern w:val="28"/>
          <w:sz w:val="28"/>
          <w:szCs w:val="20"/>
          <w:lang w:eastAsia="es-ES"/>
        </w:rPr>
      </w:pPr>
      <w:bookmarkStart w:id="293" w:name="_Toc147115550"/>
      <w:bookmarkStart w:id="294" w:name="_Toc147209819"/>
      <w:bookmarkStart w:id="295" w:name="_Toc418495824"/>
      <w:bookmarkStart w:id="296" w:name="_Toc513793869"/>
      <w:bookmarkEnd w:id="291"/>
      <w:bookmarkEnd w:id="292"/>
      <w:r w:rsidRPr="0009433F">
        <w:rPr>
          <w:rFonts w:eastAsia="Times New Roman" w:cs="Arial"/>
          <w:b/>
          <w:i/>
          <w:kern w:val="28"/>
          <w:sz w:val="28"/>
          <w:szCs w:val="20"/>
          <w:lang w:eastAsia="es-ES"/>
        </w:rPr>
        <w:t>Versionado</w:t>
      </w:r>
      <w:bookmarkEnd w:id="293"/>
      <w:bookmarkEnd w:id="294"/>
      <w:bookmarkEnd w:id="295"/>
      <w:bookmarkEnd w:id="296"/>
    </w:p>
    <w:p w:rsidR="0009433F" w:rsidRPr="0009433F" w:rsidRDefault="0009433F" w:rsidP="00D742B4">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Los servicios se definirán con un convenio de versionado que facilite que las futuras actualizaciones sean reconocibles y por tanto diferenciables. Para ello detrás del nombre del servicio y de todos los objetos relacionados se incluye un número de versión.  </w:t>
      </w:r>
    </w:p>
    <w:p w:rsidR="0009433F" w:rsidRPr="0009433F" w:rsidRDefault="0009433F" w:rsidP="00D742B4">
      <w:pPr>
        <w:spacing w:after="0" w:line="240" w:lineRule="auto"/>
        <w:jc w:val="both"/>
        <w:rPr>
          <w:rFonts w:eastAsia="Times New Roman" w:cs="Times New Roman"/>
          <w:sz w:val="24"/>
          <w:szCs w:val="20"/>
          <w:lang w:val="es-ES_tradnl" w:eastAsia="es-ES"/>
        </w:rPr>
      </w:pPr>
    </w:p>
    <w:p w:rsidR="0009433F" w:rsidRPr="0009433F" w:rsidRDefault="0009433F" w:rsidP="00D742B4">
      <w:pPr>
        <w:keepNext/>
        <w:numPr>
          <w:ilvl w:val="1"/>
          <w:numId w:val="0"/>
        </w:numPr>
        <w:spacing w:before="160" w:after="120" w:line="240" w:lineRule="auto"/>
        <w:ind w:left="709" w:hanging="709"/>
        <w:jc w:val="both"/>
        <w:outlineLvl w:val="1"/>
        <w:rPr>
          <w:rFonts w:eastAsia="Times New Roman" w:cs="Arial"/>
          <w:b/>
          <w:i/>
          <w:kern w:val="28"/>
          <w:sz w:val="28"/>
          <w:szCs w:val="20"/>
          <w:lang w:eastAsia="es-ES"/>
        </w:rPr>
      </w:pPr>
      <w:bookmarkStart w:id="297" w:name="_Toc147115551"/>
      <w:bookmarkStart w:id="298" w:name="_Toc147209820"/>
      <w:bookmarkStart w:id="299" w:name="_Toc418495825"/>
      <w:bookmarkStart w:id="300" w:name="_Toc513793870"/>
      <w:r w:rsidRPr="0009433F">
        <w:rPr>
          <w:rFonts w:eastAsia="Times New Roman" w:cs="Arial"/>
          <w:b/>
          <w:i/>
          <w:kern w:val="28"/>
          <w:sz w:val="28"/>
          <w:szCs w:val="20"/>
          <w:lang w:eastAsia="es-ES"/>
        </w:rPr>
        <w:t>Integridad Transaccional</w:t>
      </w:r>
      <w:bookmarkEnd w:id="297"/>
      <w:bookmarkEnd w:id="298"/>
      <w:bookmarkEnd w:id="299"/>
      <w:bookmarkEnd w:id="300"/>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Los servicios Web se despliegan utilizando el protocolo de transporte https.  Básicamente, una petición https consiste en una petición que procesa el servidor y genera su respectiva respuesta.</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condiciones normales el protocolo descrito anteriormente responde a las necesidades de un servicio Web, pero puede ocurrir por diversos motivos, (caída de red, caída del </w:t>
      </w:r>
      <w:r w:rsidR="004E7BDC" w:rsidRPr="0009433F">
        <w:rPr>
          <w:rFonts w:eastAsia="Times New Roman" w:cs="Times New Roman"/>
          <w:sz w:val="24"/>
          <w:szCs w:val="20"/>
          <w:lang w:val="es-ES_tradnl" w:eastAsia="es-ES"/>
        </w:rPr>
        <w:t>servidor,</w:t>
      </w:r>
      <w:r w:rsidRPr="0009433F">
        <w:rPr>
          <w:rFonts w:eastAsia="Times New Roman" w:cs="Times New Roman"/>
          <w:sz w:val="24"/>
          <w:szCs w:val="20"/>
          <w:lang w:val="es-ES_tradnl" w:eastAsia="es-ES"/>
        </w:rPr>
        <w:t xml:space="preserve">.), que el cliente no reciba la respuesta y en estas ocasiones NO podemos conocer si el servidor ha procesado la petición o no.  </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Esta circunstancia puede tener importancia si el servicio actualiza una base de datos, el resultado después de aplicar dos peticiones iguales podría alterar de forma sustancial lo esperado (imaginemos un mensaje de resto 100 unidades a una cuenta, al realizarlo dos veces por no tener confirmación </w:t>
      </w:r>
      <w:r w:rsidR="004E7BDC" w:rsidRPr="0009433F">
        <w:rPr>
          <w:rFonts w:eastAsia="Times New Roman" w:cs="Times New Roman"/>
          <w:sz w:val="24"/>
          <w:szCs w:val="20"/>
          <w:lang w:val="es-ES_tradnl" w:eastAsia="es-ES"/>
        </w:rPr>
        <w:t>de la</w:t>
      </w:r>
      <w:r w:rsidRPr="0009433F">
        <w:rPr>
          <w:rFonts w:eastAsia="Times New Roman" w:cs="Times New Roman"/>
          <w:sz w:val="24"/>
          <w:szCs w:val="20"/>
          <w:lang w:val="es-ES_tradnl" w:eastAsia="es-ES"/>
        </w:rPr>
        <w:t xml:space="preserve"> primera petición habríamos restado 200 en vez de 100).</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Por lo anterior, todo servicio Web implementa un mecanismo que garantiza un control de las peticiones duplicadas.</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Cada petición contiene una referencia unívoca de tal modo que caso de recibir una petición con la misma referencia que una previa actuaremos del siguiente modo:</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numPr>
          <w:ilvl w:val="0"/>
          <w:numId w:val="2"/>
        </w:num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contenido del mensaje es idéntico al recibido en la primera ocasión, se devolverá la respuesta que se generó para la primera petición.</w:t>
      </w:r>
    </w:p>
    <w:p w:rsidR="0009433F" w:rsidRPr="0009433F" w:rsidRDefault="0009433F" w:rsidP="00D742B4">
      <w:pPr>
        <w:tabs>
          <w:tab w:val="left" w:pos="966"/>
          <w:tab w:val="left" w:pos="3969"/>
        </w:tabs>
        <w:spacing w:after="0" w:line="240" w:lineRule="auto"/>
        <w:ind w:left="360"/>
        <w:jc w:val="both"/>
        <w:rPr>
          <w:rFonts w:eastAsia="Times New Roman" w:cs="Times New Roman"/>
          <w:sz w:val="24"/>
          <w:szCs w:val="20"/>
          <w:lang w:val="es-ES_tradnl" w:eastAsia="es-ES"/>
        </w:rPr>
      </w:pPr>
    </w:p>
    <w:p w:rsidR="0009433F" w:rsidRPr="0009433F" w:rsidRDefault="0009433F" w:rsidP="00D742B4">
      <w:pPr>
        <w:numPr>
          <w:ilvl w:val="0"/>
          <w:numId w:val="2"/>
        </w:num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contenido del mensaje difiere al recibido en la primera ocasión, se devolverá un error indicando el uso incorrecto de la referencia que debería ser unívoca.</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Con este mecanismo el cliente, en caso de error y por tanto de indeterminación de sí se ha procesado o no la petición, tiene una forma fácil de resincronizarse, con garantía de integridad en el resultado final de la operación. (Si no se recibió la primera petición se procesará como nueva en caso contrario se devolverá la respuesta generada con la petición anterior).</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keepNext/>
        <w:numPr>
          <w:ilvl w:val="1"/>
          <w:numId w:val="0"/>
        </w:numPr>
        <w:spacing w:before="160" w:after="120" w:line="240" w:lineRule="auto"/>
        <w:ind w:left="709" w:hanging="709"/>
        <w:jc w:val="both"/>
        <w:outlineLvl w:val="1"/>
        <w:rPr>
          <w:rFonts w:eastAsia="Times New Roman" w:cs="Arial"/>
          <w:b/>
          <w:i/>
          <w:kern w:val="28"/>
          <w:sz w:val="28"/>
          <w:szCs w:val="20"/>
          <w:lang w:eastAsia="es-ES"/>
        </w:rPr>
      </w:pPr>
      <w:bookmarkStart w:id="301" w:name="_Toc147115552"/>
      <w:bookmarkStart w:id="302" w:name="_Toc147209821"/>
      <w:bookmarkStart w:id="303" w:name="_Toc418495826"/>
      <w:bookmarkStart w:id="304" w:name="_Toc513793871"/>
      <w:r w:rsidRPr="0009433F">
        <w:rPr>
          <w:rFonts w:eastAsia="Times New Roman" w:cs="Arial"/>
          <w:b/>
          <w:i/>
          <w:kern w:val="28"/>
          <w:sz w:val="28"/>
          <w:szCs w:val="20"/>
          <w:lang w:eastAsia="es-ES"/>
        </w:rPr>
        <w:t>Comunicación de incidencias en la transmisión</w:t>
      </w:r>
      <w:bookmarkEnd w:id="301"/>
      <w:bookmarkEnd w:id="302"/>
      <w:bookmarkEnd w:id="303"/>
      <w:bookmarkEnd w:id="304"/>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En caso de incidencias en la aplicación estás serán comunicadas tal como se describen en el protocolo SOAP V1.1, es decir utilizando el elemento FAULT.</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No son incidencias las Respuestas con mensajes xml que rechazan una petición por no cumplir alguna regla de negocio.</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A modo de resumen como respuesta a una petición se pueden producir los siguientes casos:</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tbl>
      <w:tblPr>
        <w:tblW w:w="0" w:type="auto"/>
        <w:tblBorders>
          <w:top w:val="nil"/>
          <w:left w:val="nil"/>
          <w:bottom w:val="nil"/>
          <w:right w:val="nil"/>
          <w:insideH w:val="single" w:sz="18" w:space="0" w:color="FFFFFF"/>
          <w:insideV w:val="single" w:sz="18" w:space="0" w:color="FFFFFF"/>
        </w:tblBorders>
        <w:tblCellMar>
          <w:left w:w="70" w:type="dxa"/>
          <w:right w:w="70" w:type="dxa"/>
        </w:tblCellMar>
        <w:tblLook w:val="00A0" w:firstRow="1" w:lastRow="0" w:firstColumn="1" w:lastColumn="0" w:noHBand="0" w:noVBand="0"/>
      </w:tblPr>
      <w:tblGrid>
        <w:gridCol w:w="4534"/>
        <w:gridCol w:w="4110"/>
      </w:tblGrid>
      <w:tr w:rsidR="0009433F" w:rsidRPr="0009433F" w:rsidTr="0009433F">
        <w:tc>
          <w:tcPr>
            <w:tcW w:w="4606" w:type="dxa"/>
            <w:shd w:val="pct20" w:color="000000" w:fill="FFFFFF"/>
          </w:tcPr>
          <w:p w:rsidR="0009433F" w:rsidRPr="0009433F" w:rsidRDefault="0009433F" w:rsidP="00D742B4">
            <w:pPr>
              <w:tabs>
                <w:tab w:val="left" w:pos="966"/>
                <w:tab w:val="left" w:pos="3969"/>
              </w:tabs>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Resultado en el lado cliente</w:t>
            </w:r>
          </w:p>
        </w:tc>
        <w:tc>
          <w:tcPr>
            <w:tcW w:w="4181" w:type="dxa"/>
            <w:shd w:val="pct20" w:color="000000" w:fill="FFFFFF"/>
          </w:tcPr>
          <w:p w:rsidR="0009433F" w:rsidRPr="0009433F" w:rsidRDefault="0009433F" w:rsidP="00D742B4">
            <w:pPr>
              <w:tabs>
                <w:tab w:val="left" w:pos="966"/>
                <w:tab w:val="left" w:pos="3969"/>
              </w:tabs>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Acción</w:t>
            </w:r>
          </w:p>
        </w:tc>
      </w:tr>
      <w:tr w:rsidR="0009433F" w:rsidRPr="0009433F" w:rsidTr="0009433F">
        <w:trPr>
          <w:trHeight w:val="370"/>
        </w:trPr>
        <w:tc>
          <w:tcPr>
            <w:tcW w:w="4606" w:type="dxa"/>
            <w:shd w:val="pct5"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una respuesta con xml esperado.</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(Puede ser de admisión o rechazo de la petición)</w:t>
            </w:r>
          </w:p>
        </w:tc>
        <w:tc>
          <w:tcPr>
            <w:tcW w:w="4181" w:type="dxa"/>
            <w:shd w:val="pct5"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OK. Mensaje procesado</w:t>
            </w:r>
          </w:p>
        </w:tc>
      </w:tr>
      <w:tr w:rsidR="0009433F" w:rsidRPr="0009433F" w:rsidTr="0009433F">
        <w:tc>
          <w:tcPr>
            <w:tcW w:w="4606" w:type="dxa"/>
            <w:shd w:val="pct20"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 respuesta con elemento FAULT y faultcode del tipo “soapenv:Server”</w:t>
            </w:r>
          </w:p>
        </w:tc>
        <w:tc>
          <w:tcPr>
            <w:tcW w:w="4181" w:type="dxa"/>
            <w:shd w:val="pct20"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Reenviar mensaje</w:t>
            </w:r>
          </w:p>
        </w:tc>
      </w:tr>
      <w:tr w:rsidR="0009433F" w:rsidRPr="0009433F" w:rsidTr="0009433F">
        <w:tc>
          <w:tcPr>
            <w:tcW w:w="4606" w:type="dxa"/>
            <w:shd w:val="pct5"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No progresa la transmisión o bien no recibimos un documento xml que responde a lo esperado</w:t>
            </w:r>
          </w:p>
        </w:tc>
        <w:tc>
          <w:tcPr>
            <w:tcW w:w="4181" w:type="dxa"/>
            <w:shd w:val="pct5"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Reenviar mensaje</w:t>
            </w:r>
          </w:p>
        </w:tc>
      </w:tr>
      <w:tr w:rsidR="0009433F" w:rsidRPr="0009433F" w:rsidTr="0009433F">
        <w:tc>
          <w:tcPr>
            <w:tcW w:w="4606" w:type="dxa"/>
            <w:shd w:val="pct20"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una respuesta con elemento FAULT y faultcode del tipo “soapenv:Client”</w:t>
            </w:r>
          </w:p>
        </w:tc>
        <w:tc>
          <w:tcPr>
            <w:tcW w:w="4181" w:type="dxa"/>
            <w:shd w:val="pct20" w:color="000000" w:fill="FFFFFF"/>
          </w:tcPr>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respuesta enviada NO es formalmente correcta, o bien contiene referencia única duplicada de otra con distinto contenido. </w:t>
            </w: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D742B4">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La declaración NO se debe reenviar.</w:t>
            </w:r>
          </w:p>
        </w:tc>
      </w:tr>
    </w:tbl>
    <w:p w:rsidR="0009433F" w:rsidRPr="0009433F" w:rsidRDefault="0009433F" w:rsidP="00D742B4">
      <w:pPr>
        <w:spacing w:after="160" w:line="240" w:lineRule="auto"/>
        <w:jc w:val="both"/>
        <w:rPr>
          <w:rFonts w:eastAsia="Times New Roman" w:cs="Times New Roman"/>
          <w:sz w:val="20"/>
          <w:szCs w:val="20"/>
          <w:lang w:val="es-ES_tradnl" w:eastAsia="es-ES"/>
        </w:rPr>
      </w:pPr>
    </w:p>
    <w:p w:rsidR="0009433F" w:rsidRPr="0009433F" w:rsidRDefault="0009433F" w:rsidP="00D742B4">
      <w:pPr>
        <w:spacing w:after="160" w:line="240" w:lineRule="auto"/>
        <w:jc w:val="both"/>
        <w:rPr>
          <w:rFonts w:eastAsia="Times New Roman" w:cs="Times New Roman"/>
          <w:sz w:val="20"/>
          <w:szCs w:val="20"/>
          <w:lang w:val="es-ES_tradnl" w:eastAsia="es-ES"/>
        </w:rPr>
      </w:pPr>
    </w:p>
    <w:p w:rsidR="00435546" w:rsidRDefault="00435546">
      <w:pPr>
        <w:rPr>
          <w:rFonts w:eastAsia="Times New Roman" w:cs="Times New Roman"/>
          <w:sz w:val="24"/>
          <w:szCs w:val="20"/>
          <w:lang w:val="es-ES_tradnl" w:eastAsia="es-ES"/>
        </w:rPr>
      </w:pPr>
      <w:r>
        <w:rPr>
          <w:rFonts w:eastAsia="Times New Roman" w:cs="Times New Roman"/>
          <w:sz w:val="24"/>
          <w:szCs w:val="20"/>
          <w:lang w:val="es-ES_tradnl" w:eastAsia="es-ES"/>
        </w:rPr>
        <w:br w:type="page"/>
      </w:r>
    </w:p>
    <w:p w:rsidR="00435546" w:rsidRPr="00897F6D" w:rsidRDefault="00435546" w:rsidP="00435546">
      <w:pPr>
        <w:pStyle w:val="Ttulo1"/>
        <w:numPr>
          <w:ilvl w:val="0"/>
          <w:numId w:val="0"/>
        </w:numPr>
        <w:rPr>
          <w:rFonts w:asciiTheme="minorHAnsi" w:hAnsiTheme="minorHAnsi"/>
          <w:sz w:val="24"/>
        </w:rPr>
      </w:pPr>
      <w:bookmarkStart w:id="305" w:name="_Toc465933734"/>
      <w:bookmarkStart w:id="306" w:name="_Toc513793872"/>
      <w:r w:rsidRPr="00897F6D">
        <w:rPr>
          <w:rFonts w:asciiTheme="minorHAnsi" w:hAnsiTheme="minorHAnsi"/>
        </w:rPr>
        <w:lastRenderedPageBreak/>
        <w:t>Servicio de intercambio desde</w:t>
      </w:r>
      <w:r w:rsidRPr="00FB5F5C">
        <w:rPr>
          <w:rFonts w:asciiTheme="minorHAnsi" w:hAnsiTheme="minorHAnsi"/>
        </w:rPr>
        <w:t xml:space="preserve"> </w:t>
      </w:r>
      <w:r>
        <w:rPr>
          <w:rFonts w:asciiTheme="minorHAnsi" w:hAnsiTheme="minorHAnsi"/>
        </w:rPr>
        <w:t>Aduanas a</w:t>
      </w:r>
      <w:r w:rsidRPr="00897F6D">
        <w:rPr>
          <w:rFonts w:asciiTheme="minorHAnsi" w:hAnsiTheme="minorHAnsi"/>
        </w:rPr>
        <w:t xml:space="preserve"> </w:t>
      </w:r>
      <w:r>
        <w:rPr>
          <w:rFonts w:asciiTheme="minorHAnsi" w:hAnsiTheme="minorHAnsi"/>
        </w:rPr>
        <w:t>SGR</w:t>
      </w:r>
      <w:bookmarkEnd w:id="305"/>
      <w:bookmarkEnd w:id="306"/>
      <w:r w:rsidRPr="00897F6D">
        <w:rPr>
          <w:rFonts w:asciiTheme="minorHAnsi" w:hAnsiTheme="minorHAnsi"/>
        </w:rPr>
        <w:t xml:space="preserve"> </w:t>
      </w:r>
    </w:p>
    <w:p w:rsidR="00435546" w:rsidRPr="00D60F3A" w:rsidRDefault="00435546" w:rsidP="00435546">
      <w:pPr>
        <w:spacing w:after="0" w:line="240" w:lineRule="auto"/>
        <w:jc w:val="both"/>
        <w:rPr>
          <w:rFonts w:eastAsia="Times New Roman" w:cs="Times New Roman"/>
          <w:lang w:eastAsia="es-ES"/>
        </w:rPr>
      </w:pPr>
      <w:r w:rsidRPr="00D60F3A">
        <w:rPr>
          <w:rFonts w:eastAsia="Times New Roman" w:cs="Times New Roman"/>
          <w:lang w:eastAsia="es-ES"/>
        </w:rPr>
        <w:t xml:space="preserve">Aduanas informa de las Declaraciones </w:t>
      </w:r>
      <w:r>
        <w:rPr>
          <w:rFonts w:eastAsia="Times New Roman" w:cs="Times New Roman"/>
          <w:lang w:eastAsia="es-ES"/>
        </w:rPr>
        <w:t>Aduaneras</w:t>
      </w:r>
      <w:r w:rsidRPr="00D60F3A">
        <w:rPr>
          <w:rFonts w:eastAsia="Times New Roman" w:cs="Times New Roman"/>
          <w:lang w:eastAsia="es-ES"/>
        </w:rPr>
        <w:t xml:space="preserve"> que han hecho uso de </w:t>
      </w:r>
      <w:r w:rsidR="003C18C4">
        <w:rPr>
          <w:rFonts w:eastAsia="Times New Roman" w:cs="Times New Roman"/>
          <w:lang w:eastAsia="es-ES"/>
        </w:rPr>
        <w:t>los certificados de residuos</w:t>
      </w:r>
      <w:r>
        <w:rPr>
          <w:rFonts w:eastAsia="Times New Roman" w:cs="Times New Roman"/>
          <w:lang w:eastAsia="es-ES"/>
        </w:rPr>
        <w:t xml:space="preserve"> </w:t>
      </w:r>
      <w:r w:rsidRPr="00D60F3A">
        <w:rPr>
          <w:rFonts w:eastAsia="Times New Roman" w:cs="Times New Roman"/>
          <w:lang w:eastAsia="es-ES"/>
        </w:rPr>
        <w:t xml:space="preserve">y de operaciones de gestión de estas Declaraciones. </w:t>
      </w:r>
    </w:p>
    <w:p w:rsidR="00435546" w:rsidRDefault="00435546" w:rsidP="00435546">
      <w:pPr>
        <w:autoSpaceDE w:val="0"/>
        <w:autoSpaceDN w:val="0"/>
        <w:adjustRightInd w:val="0"/>
        <w:spacing w:after="0"/>
        <w:rPr>
          <w:rFonts w:cs="Arial"/>
        </w:rPr>
      </w:pPr>
    </w:p>
    <w:p w:rsidR="00435546" w:rsidRDefault="00435546" w:rsidP="00435546">
      <w:pPr>
        <w:autoSpaceDE w:val="0"/>
        <w:autoSpaceDN w:val="0"/>
        <w:adjustRightInd w:val="0"/>
        <w:spacing w:after="0"/>
        <w:rPr>
          <w:rFonts w:cs="Arial"/>
        </w:rPr>
      </w:pPr>
      <w:r w:rsidRPr="00D60F3A">
        <w:rPr>
          <w:rFonts w:cs="Arial"/>
        </w:rPr>
        <w:t>La comunicación se lleva a cabo mediante servicios web a través de la infraestructura de la AEAT “</w:t>
      </w:r>
      <w:r w:rsidRPr="00D60F3A">
        <w:rPr>
          <w:rFonts w:cs="Arial"/>
          <w:b/>
        </w:rPr>
        <w:t>Bandeja de Entrada</w:t>
      </w:r>
      <w:r w:rsidRPr="00D60F3A">
        <w:rPr>
          <w:rFonts w:cs="Arial"/>
        </w:rPr>
        <w:t xml:space="preserve">“, donde Aduanas deposita los mensajes y </w:t>
      </w:r>
      <w:r>
        <w:rPr>
          <w:rFonts w:cs="Arial"/>
        </w:rPr>
        <w:t>SG</w:t>
      </w:r>
      <w:r w:rsidR="003C18C4">
        <w:rPr>
          <w:rFonts w:cs="Arial"/>
        </w:rPr>
        <w:t xml:space="preserve">R </w:t>
      </w:r>
      <w:r w:rsidRPr="00D60F3A">
        <w:rPr>
          <w:rFonts w:cs="Arial"/>
        </w:rPr>
        <w:t>los recoge.</w:t>
      </w:r>
    </w:p>
    <w:p w:rsidR="00435546" w:rsidRPr="00D60F3A" w:rsidRDefault="00435546" w:rsidP="00435546">
      <w:pPr>
        <w:autoSpaceDE w:val="0"/>
        <w:autoSpaceDN w:val="0"/>
        <w:adjustRightInd w:val="0"/>
        <w:spacing w:after="0"/>
        <w:rPr>
          <w:rFonts w:cs="Arial"/>
        </w:rPr>
      </w:pPr>
    </w:p>
    <w:p w:rsidR="00435546" w:rsidRPr="00C13481" w:rsidRDefault="00435546" w:rsidP="00435546">
      <w:pPr>
        <w:pStyle w:val="Ttulo2"/>
        <w:numPr>
          <w:ilvl w:val="0"/>
          <w:numId w:val="0"/>
        </w:numPr>
        <w:ind w:left="709" w:hanging="709"/>
        <w:rPr>
          <w:rFonts w:asciiTheme="minorHAnsi" w:hAnsiTheme="minorHAnsi"/>
        </w:rPr>
      </w:pPr>
      <w:bookmarkStart w:id="307" w:name="_Toc422829670"/>
      <w:bookmarkStart w:id="308" w:name="_Toc465933735"/>
      <w:bookmarkStart w:id="309" w:name="_Toc513793873"/>
      <w:r w:rsidRPr="00C13481">
        <w:rPr>
          <w:rFonts w:asciiTheme="minorHAnsi" w:hAnsiTheme="minorHAnsi"/>
        </w:rPr>
        <w:t>Recepción de mensajes desde el buzón ‘Bandeja de Entrada’</w:t>
      </w:r>
      <w:bookmarkEnd w:id="307"/>
      <w:bookmarkEnd w:id="308"/>
      <w:bookmarkEnd w:id="309"/>
    </w:p>
    <w:p w:rsidR="00435546" w:rsidRPr="00C13481" w:rsidRDefault="00435546" w:rsidP="00435546">
      <w:pPr>
        <w:autoSpaceDE w:val="0"/>
        <w:autoSpaceDN w:val="0"/>
        <w:adjustRightInd w:val="0"/>
        <w:spacing w:after="0" w:line="240" w:lineRule="auto"/>
        <w:rPr>
          <w:rFonts w:eastAsia="Times New Roman" w:cs="Arial"/>
          <w:iCs/>
          <w:lang w:eastAsia="es-ES"/>
        </w:rPr>
      </w:pPr>
      <w:r w:rsidRPr="00C13481">
        <w:rPr>
          <w:rFonts w:eastAsia="Times New Roman" w:cs="Arial"/>
          <w:bCs/>
          <w:iCs/>
          <w:lang w:eastAsia="es-ES"/>
        </w:rPr>
        <w:t>Para la recepción de los mensajes se empleará la infraestructura del servicio web de Bandeja de Entrada</w:t>
      </w:r>
      <w:r w:rsidRPr="00C13481">
        <w:rPr>
          <w:rFonts w:eastAsia="Times New Roman" w:cs="Arial"/>
          <w:iCs/>
          <w:lang w:eastAsia="es-ES"/>
        </w:rPr>
        <w:t xml:space="preserve">. </w:t>
      </w:r>
    </w:p>
    <w:p w:rsidR="00435546" w:rsidRPr="00C13481" w:rsidRDefault="00435546" w:rsidP="00435546">
      <w:pPr>
        <w:autoSpaceDE w:val="0"/>
        <w:autoSpaceDN w:val="0"/>
        <w:adjustRightInd w:val="0"/>
        <w:spacing w:after="0" w:line="240" w:lineRule="auto"/>
        <w:rPr>
          <w:rFonts w:eastAsia="Times New Roman" w:cs="Arial"/>
          <w:iCs/>
          <w:lang w:eastAsia="es-ES"/>
        </w:rPr>
      </w:pPr>
    </w:p>
    <w:p w:rsidR="00435546" w:rsidRPr="00C13481" w:rsidRDefault="00435546" w:rsidP="00435546">
      <w:pPr>
        <w:autoSpaceDE w:val="0"/>
        <w:autoSpaceDN w:val="0"/>
        <w:adjustRightInd w:val="0"/>
        <w:spacing w:after="0" w:line="240" w:lineRule="auto"/>
        <w:rPr>
          <w:rFonts w:eastAsia="Times New Roman" w:cs="Arial"/>
          <w:iCs/>
          <w:lang w:eastAsia="es-ES"/>
        </w:rPr>
      </w:pPr>
      <w:r>
        <w:rPr>
          <w:rFonts w:eastAsia="Times New Roman" w:cs="Arial"/>
          <w:iCs/>
          <w:lang w:eastAsia="es-ES"/>
        </w:rPr>
        <w:t>La SG</w:t>
      </w:r>
      <w:r w:rsidR="003C18C4">
        <w:rPr>
          <w:rFonts w:eastAsia="Times New Roman" w:cs="Arial"/>
          <w:iCs/>
          <w:lang w:eastAsia="es-ES"/>
        </w:rPr>
        <w:t xml:space="preserve">R </w:t>
      </w:r>
      <w:r w:rsidRPr="00C13481">
        <w:rPr>
          <w:rFonts w:eastAsia="Times New Roman" w:cs="Arial"/>
          <w:iCs/>
          <w:lang w:eastAsia="es-ES"/>
        </w:rPr>
        <w:t xml:space="preserve">realizará periódicamente peticiones al servicio web de Bandeja de Entrada, enviando el NIF que </w:t>
      </w:r>
      <w:r>
        <w:rPr>
          <w:rFonts w:eastAsia="Times New Roman" w:cs="Arial"/>
          <w:iCs/>
          <w:lang w:eastAsia="es-ES"/>
        </w:rPr>
        <w:t>el</w:t>
      </w:r>
      <w:r w:rsidRPr="00C13481">
        <w:rPr>
          <w:rFonts w:eastAsia="Times New Roman" w:cs="Arial"/>
          <w:iCs/>
          <w:lang w:eastAsia="es-ES"/>
        </w:rPr>
        <w:t xml:space="preserve"> organismo tendrá autorizado para recibir esta comunicación. </w:t>
      </w:r>
    </w:p>
    <w:p w:rsidR="00435546" w:rsidRPr="00C13481" w:rsidRDefault="00435546" w:rsidP="00435546">
      <w:pPr>
        <w:autoSpaceDE w:val="0"/>
        <w:autoSpaceDN w:val="0"/>
        <w:adjustRightInd w:val="0"/>
        <w:spacing w:after="0" w:line="240" w:lineRule="auto"/>
        <w:rPr>
          <w:rFonts w:eastAsia="Times New Roman" w:cs="Arial"/>
          <w:iCs/>
          <w:lang w:eastAsia="es-ES"/>
        </w:rPr>
      </w:pPr>
    </w:p>
    <w:p w:rsidR="00435546" w:rsidRPr="00C13481" w:rsidRDefault="00435546" w:rsidP="00435546">
      <w:pPr>
        <w:autoSpaceDE w:val="0"/>
        <w:autoSpaceDN w:val="0"/>
        <w:adjustRightInd w:val="0"/>
        <w:spacing w:after="0" w:line="240" w:lineRule="auto"/>
        <w:rPr>
          <w:rFonts w:eastAsia="Times New Roman" w:cs="Arial"/>
          <w:iCs/>
          <w:lang w:eastAsia="es-ES"/>
        </w:rPr>
      </w:pPr>
      <w:r w:rsidRPr="00C13481">
        <w:rPr>
          <w:rFonts w:eastAsia="Times New Roman" w:cs="Arial"/>
          <w:iCs/>
          <w:lang w:eastAsia="es-ES"/>
        </w:rPr>
        <w:t xml:space="preserve">Con este NIF el servicio de bandeja de entrada se encargará de transmitir todos los </w:t>
      </w:r>
      <w:r w:rsidR="003C18C4" w:rsidRPr="00C13481">
        <w:rPr>
          <w:rFonts w:eastAsia="Times New Roman" w:cs="Arial"/>
          <w:iCs/>
          <w:lang w:eastAsia="es-ES"/>
        </w:rPr>
        <w:t>mensajes relacionados</w:t>
      </w:r>
      <w:r w:rsidRPr="00C13481">
        <w:rPr>
          <w:rFonts w:eastAsia="Times New Roman" w:cs="Arial"/>
          <w:iCs/>
          <w:lang w:eastAsia="es-ES"/>
        </w:rPr>
        <w:t xml:space="preserve"> con el organismo, que tiene pendientes de recoger.</w:t>
      </w:r>
    </w:p>
    <w:p w:rsidR="00435546" w:rsidRPr="00C13481" w:rsidRDefault="00435546" w:rsidP="00435546">
      <w:pPr>
        <w:autoSpaceDE w:val="0"/>
        <w:autoSpaceDN w:val="0"/>
        <w:adjustRightInd w:val="0"/>
        <w:spacing w:after="0" w:line="240" w:lineRule="auto"/>
        <w:rPr>
          <w:rFonts w:eastAsia="Times New Roman" w:cs="Arial"/>
          <w:iCs/>
          <w:lang w:eastAsia="es-ES"/>
        </w:rPr>
      </w:pPr>
    </w:p>
    <w:p w:rsidR="00435546" w:rsidRPr="00C13481" w:rsidRDefault="00435546" w:rsidP="00435546">
      <w:pPr>
        <w:autoSpaceDE w:val="0"/>
        <w:autoSpaceDN w:val="0"/>
        <w:adjustRightInd w:val="0"/>
        <w:spacing w:after="0" w:line="240" w:lineRule="auto"/>
        <w:rPr>
          <w:rFonts w:eastAsia="Times New Roman" w:cs="Arial"/>
          <w:iCs/>
          <w:lang w:eastAsia="es-ES"/>
        </w:rPr>
      </w:pPr>
      <w:r w:rsidRPr="00C13481">
        <w:rPr>
          <w:rFonts w:eastAsia="Times New Roman" w:cs="Arial"/>
          <w:iCs/>
          <w:lang w:eastAsia="es-ES"/>
        </w:rPr>
        <w:t>Se puede consultar la descripción y documentación del servicio web de Bandeja de Entrada en:</w:t>
      </w:r>
    </w:p>
    <w:p w:rsidR="00435546" w:rsidRDefault="00530B5F" w:rsidP="00435546">
      <w:pPr>
        <w:spacing w:after="0"/>
        <w:rPr>
          <w:rFonts w:cs="Arial"/>
          <w:b/>
          <w:bCs/>
          <w:sz w:val="18"/>
          <w:szCs w:val="18"/>
          <w:u w:val="single"/>
        </w:rPr>
      </w:pPr>
      <w:hyperlink r:id="rId27" w:history="1">
        <w:r w:rsidR="00435546" w:rsidRPr="00974E8C">
          <w:rPr>
            <w:rStyle w:val="Hipervnculo"/>
            <w:rFonts w:cs="Arial"/>
            <w:b/>
            <w:bCs/>
            <w:sz w:val="18"/>
            <w:szCs w:val="18"/>
          </w:rPr>
          <w:t>https://www2.agenciatributaria.gob.es/ADUA/internet/es/aeat/dit/adu/adht/banent/BandejaEntrada.pdf</w:t>
        </w:r>
      </w:hyperlink>
    </w:p>
    <w:p w:rsidR="00435546" w:rsidRPr="00C13481" w:rsidRDefault="00435546" w:rsidP="00435546">
      <w:pPr>
        <w:autoSpaceDE w:val="0"/>
        <w:autoSpaceDN w:val="0"/>
        <w:adjustRightInd w:val="0"/>
        <w:spacing w:after="0" w:line="240" w:lineRule="auto"/>
        <w:rPr>
          <w:rFonts w:eastAsia="Times New Roman" w:cs="Arial"/>
          <w:lang w:eastAsia="es-ES"/>
        </w:rPr>
      </w:pPr>
    </w:p>
    <w:p w:rsidR="00435546" w:rsidRDefault="00435546" w:rsidP="00435546">
      <w:pPr>
        <w:autoSpaceDE w:val="0"/>
        <w:autoSpaceDN w:val="0"/>
        <w:adjustRightInd w:val="0"/>
        <w:spacing w:after="0" w:line="240" w:lineRule="auto"/>
        <w:rPr>
          <w:rFonts w:eastAsia="Times New Roman" w:cs="Arial"/>
          <w:iCs/>
          <w:lang w:eastAsia="es-ES"/>
        </w:rPr>
      </w:pPr>
      <w:r>
        <w:rPr>
          <w:rFonts w:eastAsia="Times New Roman" w:cs="Arial"/>
          <w:iCs/>
          <w:lang w:eastAsia="es-ES"/>
        </w:rPr>
        <w:t xml:space="preserve">Con el </w:t>
      </w:r>
      <w:r w:rsidR="003C18C4" w:rsidRPr="00C13481">
        <w:rPr>
          <w:rFonts w:eastAsia="Times New Roman" w:cs="Arial"/>
          <w:iCs/>
          <w:lang w:eastAsia="es-ES"/>
        </w:rPr>
        <w:t>NIF,</w:t>
      </w:r>
      <w:r w:rsidR="003C18C4">
        <w:rPr>
          <w:rFonts w:eastAsia="Times New Roman" w:cs="Arial"/>
          <w:iCs/>
          <w:lang w:eastAsia="es-ES"/>
        </w:rPr>
        <w:t xml:space="preserve"> </w:t>
      </w:r>
      <w:r w:rsidR="003C18C4" w:rsidRPr="00C13481">
        <w:rPr>
          <w:rFonts w:eastAsia="Times New Roman" w:cs="Arial"/>
          <w:iCs/>
          <w:lang w:eastAsia="es-ES"/>
        </w:rPr>
        <w:t>la</w:t>
      </w:r>
      <w:r w:rsidRPr="00C13481">
        <w:rPr>
          <w:rFonts w:eastAsia="Times New Roman" w:cs="Arial"/>
          <w:iCs/>
          <w:lang w:eastAsia="es-ES"/>
        </w:rPr>
        <w:t xml:space="preserve"> AEAT le entregará una lista con los mensajes que tiene pendiente de leer.</w:t>
      </w:r>
    </w:p>
    <w:p w:rsidR="00435546" w:rsidRDefault="00435546" w:rsidP="00435546">
      <w:pPr>
        <w:autoSpaceDE w:val="0"/>
        <w:autoSpaceDN w:val="0"/>
        <w:adjustRightInd w:val="0"/>
        <w:spacing w:after="0" w:line="240" w:lineRule="auto"/>
        <w:rPr>
          <w:rFonts w:eastAsia="Times New Roman" w:cs="Arial"/>
          <w:iCs/>
          <w:lang w:eastAsia="es-ES"/>
        </w:rPr>
      </w:pPr>
    </w:p>
    <w:p w:rsidR="00435546" w:rsidRDefault="00435546" w:rsidP="00435546">
      <w:pPr>
        <w:autoSpaceDE w:val="0"/>
        <w:autoSpaceDN w:val="0"/>
        <w:adjustRightInd w:val="0"/>
        <w:spacing w:after="0" w:line="240" w:lineRule="auto"/>
        <w:rPr>
          <w:rFonts w:eastAsia="Times New Roman" w:cs="Arial"/>
          <w:iCs/>
          <w:lang w:eastAsia="es-ES"/>
        </w:rPr>
      </w:pPr>
      <w:r>
        <w:rPr>
          <w:rFonts w:eastAsia="Times New Roman" w:cs="Arial"/>
          <w:iCs/>
          <w:lang w:eastAsia="es-ES"/>
        </w:rPr>
        <w:t>Si el NIF es compartido por otros organismos, SG</w:t>
      </w:r>
      <w:r w:rsidR="003C18C4">
        <w:rPr>
          <w:rFonts w:eastAsia="Times New Roman" w:cs="Arial"/>
          <w:iCs/>
          <w:lang w:eastAsia="es-ES"/>
        </w:rPr>
        <w:t>R</w:t>
      </w:r>
      <w:r>
        <w:rPr>
          <w:rFonts w:eastAsia="Times New Roman" w:cs="Arial"/>
          <w:iCs/>
          <w:lang w:eastAsia="es-ES"/>
        </w:rPr>
        <w:t xml:space="preserve"> discriminará los que le corresponden, por el nombre del mensaje, (Origen = “</w:t>
      </w:r>
      <w:r w:rsidR="008F4659">
        <w:rPr>
          <w:rFonts w:ascii="Helv" w:hAnsi="Helv" w:cs="Helv"/>
          <w:color w:val="000000"/>
        </w:rPr>
        <w:t>GesResiduosV1</w:t>
      </w:r>
      <w:r>
        <w:rPr>
          <w:rFonts w:eastAsia="Times New Roman" w:cs="Arial"/>
          <w:iCs/>
          <w:lang w:eastAsia="es-ES"/>
        </w:rPr>
        <w:t>”).</w:t>
      </w:r>
    </w:p>
    <w:p w:rsidR="00435546" w:rsidRPr="00C13481" w:rsidRDefault="00435546" w:rsidP="00435546">
      <w:pPr>
        <w:autoSpaceDE w:val="0"/>
        <w:autoSpaceDN w:val="0"/>
        <w:adjustRightInd w:val="0"/>
        <w:spacing w:after="0" w:line="240" w:lineRule="auto"/>
        <w:rPr>
          <w:rFonts w:eastAsia="Times New Roman" w:cs="Arial"/>
          <w:iCs/>
          <w:lang w:eastAsia="es-ES"/>
        </w:rPr>
      </w:pPr>
      <w:r w:rsidRPr="00C13481">
        <w:rPr>
          <w:rFonts w:eastAsia="Times New Roman" w:cs="Arial"/>
          <w:iCs/>
          <w:lang w:eastAsia="es-ES"/>
        </w:rPr>
        <w:t xml:space="preserve"> </w:t>
      </w:r>
    </w:p>
    <w:p w:rsidR="00435546" w:rsidRPr="00C13481" w:rsidRDefault="00435546" w:rsidP="00435546">
      <w:pPr>
        <w:autoSpaceDE w:val="0"/>
        <w:autoSpaceDN w:val="0"/>
        <w:adjustRightInd w:val="0"/>
        <w:spacing w:after="0" w:line="240" w:lineRule="auto"/>
        <w:rPr>
          <w:rFonts w:eastAsia="Times New Roman" w:cs="Arial"/>
          <w:iCs/>
          <w:lang w:eastAsia="es-ES"/>
        </w:rPr>
      </w:pPr>
      <w:r w:rsidRPr="00C13481">
        <w:rPr>
          <w:rFonts w:eastAsia="Times New Roman" w:cs="Arial"/>
          <w:iCs/>
          <w:lang w:eastAsia="es-ES"/>
        </w:rPr>
        <w:t xml:space="preserve">Cada elemento de la lista tiene una clave propia de la Bandeja de Entrada y </w:t>
      </w:r>
      <w:r>
        <w:rPr>
          <w:rFonts w:eastAsia="Times New Roman" w:cs="Arial"/>
          <w:iCs/>
          <w:lang w:eastAsia="es-ES"/>
        </w:rPr>
        <w:t>la</w:t>
      </w:r>
      <w:r w:rsidRPr="00C13481">
        <w:rPr>
          <w:rFonts w:eastAsia="Times New Roman" w:cs="Arial"/>
          <w:iCs/>
          <w:lang w:eastAsia="es-ES"/>
        </w:rPr>
        <w:t xml:space="preserve"> referencia </w:t>
      </w:r>
      <w:r>
        <w:rPr>
          <w:rFonts w:eastAsia="Times New Roman" w:cs="Arial"/>
          <w:iCs/>
          <w:lang w:eastAsia="es-ES"/>
        </w:rPr>
        <w:t>de la Licencia implicada</w:t>
      </w:r>
      <w:r w:rsidRPr="00C13481">
        <w:rPr>
          <w:rFonts w:eastAsia="Times New Roman" w:cs="Arial"/>
          <w:iCs/>
          <w:lang w:eastAsia="es-ES"/>
        </w:rPr>
        <w:t>.</w:t>
      </w:r>
    </w:p>
    <w:p w:rsidR="00435546" w:rsidRPr="00C13481" w:rsidRDefault="00435546" w:rsidP="00435546">
      <w:pPr>
        <w:autoSpaceDE w:val="0"/>
        <w:autoSpaceDN w:val="0"/>
        <w:adjustRightInd w:val="0"/>
        <w:spacing w:after="0" w:line="240" w:lineRule="auto"/>
        <w:rPr>
          <w:rFonts w:eastAsia="Times New Roman" w:cs="Arial"/>
          <w:iCs/>
          <w:lang w:eastAsia="es-ES"/>
        </w:rPr>
      </w:pPr>
    </w:p>
    <w:p w:rsidR="00435546" w:rsidRPr="00C13481" w:rsidRDefault="00435546" w:rsidP="00435546">
      <w:pPr>
        <w:autoSpaceDE w:val="0"/>
        <w:autoSpaceDN w:val="0"/>
        <w:adjustRightInd w:val="0"/>
        <w:spacing w:after="0" w:line="240" w:lineRule="auto"/>
        <w:rPr>
          <w:rFonts w:eastAsia="Times New Roman" w:cs="Arial"/>
          <w:iCs/>
          <w:lang w:eastAsia="es-ES"/>
        </w:rPr>
      </w:pPr>
      <w:r w:rsidRPr="00C13481">
        <w:rPr>
          <w:rFonts w:eastAsia="Times New Roman" w:cs="Arial"/>
          <w:iCs/>
          <w:lang w:eastAsia="es-ES"/>
        </w:rPr>
        <w:t>Con la primera clave se obtiene posteriormente el contenido de un mensaje concreto.</w:t>
      </w:r>
    </w:p>
    <w:p w:rsidR="00435546" w:rsidRPr="00C13481" w:rsidRDefault="00435546" w:rsidP="00435546">
      <w:pPr>
        <w:autoSpaceDE w:val="0"/>
        <w:autoSpaceDN w:val="0"/>
        <w:adjustRightInd w:val="0"/>
        <w:spacing w:after="0" w:line="240" w:lineRule="auto"/>
        <w:rPr>
          <w:rFonts w:eastAsia="Times New Roman" w:cs="Arial"/>
          <w:iCs/>
          <w:lang w:eastAsia="es-ES"/>
        </w:rPr>
      </w:pPr>
    </w:p>
    <w:p w:rsidR="00435546" w:rsidRPr="00C13481" w:rsidRDefault="00435546" w:rsidP="00435546">
      <w:pPr>
        <w:autoSpaceDE w:val="0"/>
        <w:autoSpaceDN w:val="0"/>
        <w:adjustRightInd w:val="0"/>
        <w:spacing w:after="0" w:line="240" w:lineRule="auto"/>
        <w:rPr>
          <w:rFonts w:eastAsia="Times New Roman" w:cs="Arial"/>
          <w:iCs/>
          <w:lang w:eastAsia="es-ES"/>
        </w:rPr>
      </w:pPr>
      <w:r w:rsidRPr="00C13481">
        <w:rPr>
          <w:rFonts w:eastAsia="Times New Roman" w:cs="Arial"/>
          <w:iCs/>
          <w:lang w:eastAsia="es-ES"/>
        </w:rPr>
        <w:t xml:space="preserve">Con la referencia </w:t>
      </w:r>
      <w:r>
        <w:rPr>
          <w:rFonts w:eastAsia="Times New Roman" w:cs="Arial"/>
          <w:iCs/>
          <w:lang w:eastAsia="es-ES"/>
        </w:rPr>
        <w:t>de la Licencia</w:t>
      </w:r>
      <w:r w:rsidRPr="00C13481">
        <w:rPr>
          <w:rFonts w:eastAsia="Times New Roman" w:cs="Arial"/>
          <w:iCs/>
          <w:lang w:eastAsia="es-ES"/>
        </w:rPr>
        <w:t xml:space="preserve">, </w:t>
      </w:r>
      <w:r w:rsidR="003C18C4">
        <w:rPr>
          <w:rFonts w:eastAsia="Times New Roman" w:cs="Arial"/>
          <w:iCs/>
          <w:lang w:eastAsia="es-ES"/>
        </w:rPr>
        <w:t>SGR</w:t>
      </w:r>
      <w:r w:rsidRPr="00C13481">
        <w:rPr>
          <w:rFonts w:eastAsia="Times New Roman" w:cs="Arial"/>
          <w:iCs/>
          <w:lang w:eastAsia="es-ES"/>
        </w:rPr>
        <w:t xml:space="preserve"> puede discriminar de la lista de mensajes los que le interesa obtener</w:t>
      </w:r>
      <w:r>
        <w:rPr>
          <w:rFonts w:eastAsia="Times New Roman" w:cs="Arial"/>
          <w:iCs/>
          <w:lang w:eastAsia="es-ES"/>
        </w:rPr>
        <w:t xml:space="preserve"> o tratar de un modo determinado.</w:t>
      </w:r>
    </w:p>
    <w:p w:rsidR="00435546" w:rsidRPr="00C13481" w:rsidRDefault="00435546" w:rsidP="00435546">
      <w:pPr>
        <w:autoSpaceDE w:val="0"/>
        <w:autoSpaceDN w:val="0"/>
        <w:adjustRightInd w:val="0"/>
        <w:spacing w:after="0" w:line="240" w:lineRule="auto"/>
        <w:rPr>
          <w:rFonts w:eastAsia="Times New Roman" w:cs="Arial"/>
          <w:iCs/>
          <w:lang w:eastAsia="es-ES"/>
        </w:rPr>
      </w:pPr>
    </w:p>
    <w:p w:rsidR="00435546" w:rsidRPr="00BD22D8" w:rsidRDefault="00435546" w:rsidP="00435546">
      <w:pPr>
        <w:spacing w:after="0"/>
        <w:jc w:val="both"/>
        <w:rPr>
          <w:rFonts w:eastAsia="Times New Roman" w:cs="Times New Roman"/>
          <w:bCs/>
          <w:lang w:eastAsia="es-ES"/>
        </w:rPr>
      </w:pPr>
      <w:r>
        <w:rPr>
          <w:rFonts w:eastAsia="Times New Roman" w:cs="Times New Roman"/>
          <w:bCs/>
          <w:lang w:eastAsia="es-ES"/>
        </w:rPr>
        <w:t>D</w:t>
      </w:r>
      <w:r w:rsidRPr="00BD22D8">
        <w:rPr>
          <w:rFonts w:eastAsia="Times New Roman" w:cs="Times New Roman"/>
          <w:bCs/>
          <w:lang w:eastAsia="es-ES"/>
        </w:rPr>
        <w:t>efinición del servicio y esquemas de entrada y salida:</w:t>
      </w:r>
    </w:p>
    <w:p w:rsidR="008F4659" w:rsidRDefault="008F4659" w:rsidP="00435546">
      <w:pPr>
        <w:spacing w:after="0"/>
        <w:jc w:val="both"/>
        <w:rPr>
          <w:rFonts w:eastAsia="Times New Roman" w:cs="Times New Roman"/>
          <w:b/>
          <w:bCs/>
          <w:sz w:val="28"/>
          <w:szCs w:val="28"/>
          <w:lang w:eastAsia="es-ES"/>
        </w:rPr>
      </w:pPr>
    </w:p>
    <w:p w:rsidR="00435546" w:rsidRPr="00E50899" w:rsidRDefault="00435546" w:rsidP="00435546">
      <w:pPr>
        <w:spacing w:after="0"/>
        <w:jc w:val="both"/>
        <w:rPr>
          <w:sz w:val="28"/>
          <w:szCs w:val="28"/>
        </w:rPr>
      </w:pPr>
      <w:r w:rsidRPr="00E50899">
        <w:rPr>
          <w:rFonts w:eastAsia="Times New Roman" w:cs="Times New Roman"/>
          <w:b/>
          <w:bCs/>
          <w:sz w:val="28"/>
          <w:szCs w:val="28"/>
          <w:lang w:eastAsia="es-ES"/>
        </w:rPr>
        <w:t>Definición del servicio</w:t>
      </w:r>
      <w:r w:rsidRPr="00E50899">
        <w:rPr>
          <w:rFonts w:ascii="Garamond" w:hAnsi="Garamond" w:cs="Arial"/>
          <w:color w:val="000000"/>
          <w:sz w:val="28"/>
          <w:szCs w:val="28"/>
        </w:rPr>
        <w:t xml:space="preserve"> </w:t>
      </w:r>
    </w:p>
    <w:p w:rsidR="008F4659" w:rsidRPr="00BD22D8" w:rsidRDefault="00530B5F" w:rsidP="008F4659">
      <w:pPr>
        <w:spacing w:after="0"/>
        <w:jc w:val="both"/>
      </w:pPr>
      <w:hyperlink r:id="rId28" w:history="1">
        <w:r w:rsidR="008F4659">
          <w:rPr>
            <w:rFonts w:ascii="Helv" w:hAnsi="Helv" w:cs="Helv"/>
            <w:color w:val="0000FF"/>
            <w:sz w:val="20"/>
            <w:szCs w:val="20"/>
          </w:rPr>
          <w:t>https://www2.agenciatributaria.gob.es/static_files/common/internet/dep/aduanas/es/aeat/ad44/jdit/ws/resid/GesResiduosV1.wsdl</w:t>
        </w:r>
      </w:hyperlink>
    </w:p>
    <w:p w:rsidR="00435546" w:rsidRDefault="00435546" w:rsidP="00435546">
      <w:pPr>
        <w:spacing w:before="240" w:after="0"/>
        <w:jc w:val="both"/>
        <w:rPr>
          <w:rFonts w:eastAsia="Times New Roman" w:cs="Times New Roman"/>
          <w:b/>
          <w:bCs/>
          <w:sz w:val="28"/>
          <w:szCs w:val="28"/>
          <w:lang w:eastAsia="es-ES"/>
        </w:rPr>
      </w:pPr>
      <w:r w:rsidRPr="00E50899">
        <w:rPr>
          <w:rFonts w:eastAsia="Times New Roman" w:cs="Times New Roman"/>
          <w:b/>
          <w:bCs/>
          <w:sz w:val="28"/>
          <w:szCs w:val="28"/>
          <w:lang w:eastAsia="es-ES"/>
        </w:rPr>
        <w:t>Esquema del mensaje de envío</w:t>
      </w:r>
    </w:p>
    <w:p w:rsidR="00435546" w:rsidRPr="00697C96" w:rsidRDefault="00435546" w:rsidP="00435546">
      <w:pPr>
        <w:autoSpaceDE w:val="0"/>
        <w:autoSpaceDN w:val="0"/>
        <w:adjustRightInd w:val="0"/>
        <w:spacing w:after="0"/>
        <w:jc w:val="both"/>
        <w:rPr>
          <w:sz w:val="20"/>
          <w:szCs w:val="20"/>
        </w:rPr>
      </w:pPr>
      <w:r w:rsidRPr="00350DD7">
        <w:t xml:space="preserve">El servicio no tiene un esquema propio, se utiliza el estándar </w:t>
      </w:r>
      <w:r>
        <w:t xml:space="preserve">de </w:t>
      </w:r>
      <w:r w:rsidRPr="00350DD7">
        <w:t xml:space="preserve">la ‘Bandeja de Entrada’: </w:t>
      </w:r>
      <w:hyperlink r:id="rId29" w:history="1">
        <w:r w:rsidRPr="00697C96">
          <w:rPr>
            <w:rStyle w:val="Hipervnculo"/>
            <w:bCs/>
            <w:sz w:val="20"/>
            <w:szCs w:val="20"/>
          </w:rPr>
          <w:t>https://www2.agenciatributaria.gob.es/ADUA/internet/es/aeat/dit/adu/adws/banent/DetalleV4Ent.xsd</w:t>
        </w:r>
      </w:hyperlink>
    </w:p>
    <w:p w:rsidR="008F4659" w:rsidRDefault="008F4659" w:rsidP="00435546">
      <w:pPr>
        <w:spacing w:before="240" w:after="0"/>
        <w:jc w:val="both"/>
        <w:rPr>
          <w:rFonts w:eastAsia="Times New Roman" w:cs="Times New Roman"/>
          <w:b/>
          <w:bCs/>
          <w:sz w:val="28"/>
          <w:szCs w:val="28"/>
          <w:lang w:eastAsia="es-ES"/>
        </w:rPr>
      </w:pPr>
    </w:p>
    <w:p w:rsidR="00435546" w:rsidRPr="00E50899" w:rsidRDefault="00435546" w:rsidP="00435546">
      <w:pPr>
        <w:spacing w:before="240" w:after="0"/>
        <w:jc w:val="both"/>
        <w:rPr>
          <w:rFonts w:eastAsia="Times New Roman" w:cs="Times New Roman"/>
          <w:b/>
          <w:bCs/>
          <w:sz w:val="28"/>
          <w:szCs w:val="28"/>
          <w:lang w:eastAsia="es-ES"/>
        </w:rPr>
      </w:pPr>
      <w:r w:rsidRPr="00E50899">
        <w:rPr>
          <w:rFonts w:eastAsia="Times New Roman" w:cs="Times New Roman"/>
          <w:b/>
          <w:bCs/>
          <w:sz w:val="28"/>
          <w:szCs w:val="28"/>
          <w:lang w:eastAsia="es-ES"/>
        </w:rPr>
        <w:lastRenderedPageBreak/>
        <w:t>Esquema del mensaje de respuesta</w:t>
      </w:r>
    </w:p>
    <w:p w:rsidR="008F4659" w:rsidRDefault="00530B5F" w:rsidP="00435546">
      <w:pPr>
        <w:rPr>
          <w:rFonts w:ascii="Tms Rmn" w:hAnsi="Tms Rmn"/>
          <w:sz w:val="24"/>
          <w:szCs w:val="24"/>
        </w:rPr>
      </w:pPr>
      <w:hyperlink r:id="rId30" w:history="1">
        <w:r w:rsidR="008F4659">
          <w:rPr>
            <w:rFonts w:ascii="Helv" w:hAnsi="Helv" w:cs="Helv"/>
            <w:color w:val="0000FF"/>
            <w:sz w:val="20"/>
            <w:szCs w:val="20"/>
          </w:rPr>
          <w:t>https://www2.agenciatributaria.gob.es/static_files/common/internet/dep/aduanas/es/aeat/ad44/jdit/ws/resid/GesResiduosV1Sal.xsd</w:t>
        </w:r>
      </w:hyperlink>
    </w:p>
    <w:p w:rsidR="008F4659" w:rsidRDefault="008F4659" w:rsidP="00435546">
      <w:pPr>
        <w:rPr>
          <w:rFonts w:ascii="Tms Rmn" w:hAnsi="Tms Rmn"/>
          <w:sz w:val="24"/>
          <w:szCs w:val="24"/>
        </w:rPr>
      </w:pPr>
    </w:p>
    <w:p w:rsidR="008F4659" w:rsidRPr="00C13481" w:rsidRDefault="008F4659" w:rsidP="008F4659">
      <w:pPr>
        <w:pStyle w:val="Ttulo2"/>
        <w:numPr>
          <w:ilvl w:val="0"/>
          <w:numId w:val="0"/>
        </w:numPr>
        <w:ind w:left="709" w:hanging="709"/>
        <w:rPr>
          <w:rFonts w:asciiTheme="minorHAnsi" w:hAnsiTheme="minorHAnsi"/>
        </w:rPr>
      </w:pPr>
      <w:bookmarkStart w:id="310" w:name="_Toc465933736"/>
      <w:bookmarkStart w:id="311" w:name="_Toc513793874"/>
      <w:r>
        <w:rPr>
          <w:rFonts w:asciiTheme="minorHAnsi" w:hAnsiTheme="minorHAnsi"/>
        </w:rPr>
        <w:t>Servicio para recibir mensajes de Gestión Aduanera</w:t>
      </w:r>
      <w:bookmarkEnd w:id="310"/>
      <w:bookmarkEnd w:id="311"/>
    </w:p>
    <w:p w:rsidR="008F4659" w:rsidRDefault="008F4659" w:rsidP="008F4659">
      <w:pPr>
        <w:spacing w:after="0" w:line="240" w:lineRule="auto"/>
        <w:jc w:val="both"/>
        <w:rPr>
          <w:rFonts w:eastAsia="Times New Roman" w:cs="Times New Roman"/>
          <w:b/>
          <w:bCs/>
          <w:lang w:val="es-ES_tradnl" w:eastAsia="es-ES"/>
        </w:rPr>
      </w:pPr>
      <w:r w:rsidRPr="007C39C4">
        <w:rPr>
          <w:rFonts w:eastAsia="Times New Roman" w:cs="Times New Roman"/>
          <w:b/>
          <w:bCs/>
          <w:lang w:val="es-ES_tradnl" w:eastAsia="es-ES"/>
        </w:rPr>
        <w:t>Elementos de información del mensaje:</w:t>
      </w:r>
    </w:p>
    <w:p w:rsidR="008F4659" w:rsidRDefault="008F4659" w:rsidP="00435546">
      <w:pPr>
        <w:rPr>
          <w:rFonts w:ascii="Tms Rmn" w:hAnsi="Tms Rmn"/>
          <w:sz w:val="24"/>
          <w:szCs w:val="24"/>
        </w:rPr>
      </w:pPr>
    </w:p>
    <w:tbl>
      <w:tblPr>
        <w:tblW w:w="0" w:type="auto"/>
        <w:tblLayout w:type="fixed"/>
        <w:tblCellMar>
          <w:left w:w="70" w:type="dxa"/>
          <w:right w:w="70" w:type="dxa"/>
        </w:tblCellMar>
        <w:tblLook w:val="00A0" w:firstRow="1" w:lastRow="0" w:firstColumn="1" w:lastColumn="0" w:noHBand="0" w:noVBand="0"/>
      </w:tblPr>
      <w:tblGrid>
        <w:gridCol w:w="3614"/>
        <w:gridCol w:w="851"/>
        <w:gridCol w:w="708"/>
        <w:gridCol w:w="4395"/>
      </w:tblGrid>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800000"/>
            <w:vAlign w:val="center"/>
          </w:tcPr>
          <w:p w:rsidR="008F4659" w:rsidRDefault="008F4659" w:rsidP="0007265D">
            <w:pPr>
              <w:autoSpaceDE w:val="0"/>
              <w:autoSpaceDN w:val="0"/>
              <w:adjustRightInd w:val="0"/>
              <w:spacing w:after="0" w:line="240" w:lineRule="auto"/>
              <w:jc w:val="center"/>
              <w:rPr>
                <w:rFonts w:ascii="Helv" w:hAnsi="Helv" w:cs="Helv"/>
                <w:b/>
                <w:bCs/>
                <w:color w:val="000000"/>
                <w:sz w:val="16"/>
                <w:szCs w:val="16"/>
              </w:rPr>
            </w:pPr>
            <w:r>
              <w:rPr>
                <w:rFonts w:ascii="Helv" w:hAnsi="Helv" w:cs="Helv"/>
                <w:b/>
                <w:bCs/>
                <w:color w:val="000000"/>
                <w:sz w:val="16"/>
                <w:szCs w:val="16"/>
              </w:rPr>
              <w:t>Información</w:t>
            </w:r>
          </w:p>
        </w:tc>
        <w:tc>
          <w:tcPr>
            <w:tcW w:w="851" w:type="dxa"/>
            <w:tcBorders>
              <w:top w:val="single" w:sz="6" w:space="0" w:color="000000"/>
              <w:left w:val="single" w:sz="6" w:space="0" w:color="000000"/>
              <w:bottom w:val="single" w:sz="6" w:space="0" w:color="000000"/>
              <w:right w:val="single" w:sz="6" w:space="0" w:color="000000"/>
            </w:tcBorders>
            <w:shd w:val="clear" w:color="auto" w:fill="800000"/>
            <w:vAlign w:val="center"/>
          </w:tcPr>
          <w:p w:rsidR="008F4659" w:rsidRDefault="008F4659" w:rsidP="0007265D">
            <w:pPr>
              <w:autoSpaceDE w:val="0"/>
              <w:autoSpaceDN w:val="0"/>
              <w:adjustRightInd w:val="0"/>
              <w:spacing w:after="0" w:line="240" w:lineRule="auto"/>
              <w:jc w:val="center"/>
              <w:rPr>
                <w:rFonts w:ascii="Helv" w:hAnsi="Helv" w:cs="Helv"/>
                <w:b/>
                <w:bCs/>
                <w:color w:val="000000"/>
                <w:sz w:val="16"/>
                <w:szCs w:val="16"/>
              </w:rPr>
            </w:pPr>
            <w:r>
              <w:rPr>
                <w:rFonts w:ascii="Helv" w:hAnsi="Helv" w:cs="Helv"/>
                <w:b/>
                <w:bCs/>
                <w:color w:val="000000"/>
                <w:sz w:val="16"/>
                <w:szCs w:val="16"/>
              </w:rPr>
              <w:t>Formato</w:t>
            </w:r>
          </w:p>
        </w:tc>
        <w:tc>
          <w:tcPr>
            <w:tcW w:w="708" w:type="dxa"/>
            <w:tcBorders>
              <w:top w:val="single" w:sz="6" w:space="0" w:color="000000"/>
              <w:left w:val="single" w:sz="6" w:space="0" w:color="000000"/>
              <w:bottom w:val="single" w:sz="6" w:space="0" w:color="000000"/>
              <w:right w:val="single" w:sz="6" w:space="0" w:color="000000"/>
            </w:tcBorders>
            <w:shd w:val="clear" w:color="auto" w:fill="800000"/>
            <w:vAlign w:val="center"/>
          </w:tcPr>
          <w:p w:rsidR="008F4659" w:rsidRDefault="008F4659" w:rsidP="0007265D">
            <w:pPr>
              <w:autoSpaceDE w:val="0"/>
              <w:autoSpaceDN w:val="0"/>
              <w:adjustRightInd w:val="0"/>
              <w:spacing w:after="0" w:line="240" w:lineRule="auto"/>
              <w:jc w:val="center"/>
              <w:rPr>
                <w:rFonts w:ascii="Helv" w:hAnsi="Helv" w:cs="Helv"/>
                <w:b/>
                <w:bCs/>
                <w:color w:val="000000"/>
                <w:sz w:val="16"/>
                <w:szCs w:val="16"/>
              </w:rPr>
            </w:pPr>
            <w:r>
              <w:rPr>
                <w:rFonts w:ascii="Helv" w:hAnsi="Helv" w:cs="Helv"/>
                <w:b/>
                <w:bCs/>
                <w:color w:val="000000"/>
                <w:sz w:val="16"/>
                <w:szCs w:val="16"/>
              </w:rPr>
              <w:t>Veces</w:t>
            </w:r>
          </w:p>
        </w:tc>
        <w:tc>
          <w:tcPr>
            <w:tcW w:w="4395" w:type="dxa"/>
            <w:tcBorders>
              <w:top w:val="single" w:sz="6" w:space="0" w:color="000000"/>
              <w:left w:val="single" w:sz="6" w:space="0" w:color="000000"/>
              <w:bottom w:val="single" w:sz="6" w:space="0" w:color="000000"/>
              <w:right w:val="single" w:sz="6" w:space="0" w:color="000000"/>
            </w:tcBorders>
            <w:shd w:val="clear" w:color="auto" w:fill="800000"/>
            <w:vAlign w:val="center"/>
          </w:tcPr>
          <w:p w:rsidR="008F4659" w:rsidRDefault="008F4659" w:rsidP="0007265D">
            <w:pPr>
              <w:autoSpaceDE w:val="0"/>
              <w:autoSpaceDN w:val="0"/>
              <w:adjustRightInd w:val="0"/>
              <w:spacing w:after="0" w:line="240" w:lineRule="auto"/>
              <w:jc w:val="center"/>
              <w:rPr>
                <w:rFonts w:ascii="Helv" w:hAnsi="Helv" w:cs="Helv"/>
                <w:b/>
                <w:bCs/>
                <w:color w:val="000000"/>
                <w:sz w:val="16"/>
                <w:szCs w:val="16"/>
              </w:rPr>
            </w:pPr>
            <w:r>
              <w:rPr>
                <w:rFonts w:ascii="Helv" w:hAnsi="Helv" w:cs="Helv"/>
                <w:b/>
                <w:bCs/>
                <w:color w:val="000000"/>
                <w:sz w:val="16"/>
                <w:szCs w:val="16"/>
              </w:rPr>
              <w:t>Nota de uso</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Gestión</w:t>
            </w:r>
          </w:p>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Evento que da lugar al mensaje</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A03</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b/>
                <w:bCs/>
                <w:color w:val="000000"/>
                <w:sz w:val="20"/>
                <w:szCs w:val="20"/>
              </w:rPr>
              <w:t>USO</w:t>
            </w:r>
            <w:r>
              <w:rPr>
                <w:rFonts w:ascii="Helv" w:hAnsi="Helv" w:cs="Helv"/>
                <w:color w:val="000000"/>
                <w:sz w:val="20"/>
                <w:szCs w:val="20"/>
              </w:rPr>
              <w:t>: Uso de la Licencia en DUA’s.</w:t>
            </w:r>
          </w:p>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b/>
                <w:bCs/>
                <w:color w:val="000000"/>
                <w:sz w:val="20"/>
                <w:szCs w:val="20"/>
              </w:rPr>
              <w:t>ELI</w:t>
            </w:r>
            <w:r>
              <w:rPr>
                <w:rFonts w:ascii="Helv" w:hAnsi="Helv" w:cs="Helv"/>
                <w:color w:val="000000"/>
                <w:sz w:val="20"/>
                <w:szCs w:val="20"/>
              </w:rPr>
              <w:t>: Anulación del DUA o Eliminación de la Licencia en el DUA.</w:t>
            </w:r>
          </w:p>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b/>
                <w:bCs/>
                <w:color w:val="000000"/>
                <w:sz w:val="20"/>
                <w:szCs w:val="20"/>
              </w:rPr>
              <w:t>DES</w:t>
            </w:r>
            <w:r>
              <w:rPr>
                <w:rFonts w:ascii="Helv" w:hAnsi="Helv" w:cs="Helv"/>
                <w:color w:val="000000"/>
                <w:sz w:val="20"/>
                <w:szCs w:val="20"/>
              </w:rPr>
              <w:t>: Despacho del DUA</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Número de referencia del Certificado</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A13</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240" w:line="240" w:lineRule="auto"/>
              <w:rPr>
                <w:rFonts w:ascii="Helv" w:hAnsi="Helv" w:cs="Helv"/>
                <w:color w:val="000000"/>
                <w:sz w:val="20"/>
                <w:szCs w:val="20"/>
              </w:rPr>
            </w:pP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Código NC Taric de la Mercancía Autorizada</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A08</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240" w:line="240" w:lineRule="auto"/>
              <w:rPr>
                <w:rFonts w:ascii="Helv" w:hAnsi="Helv" w:cs="Helv"/>
                <w:color w:val="000000"/>
                <w:sz w:val="20"/>
                <w:szCs w:val="20"/>
              </w:rPr>
            </w:pP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 xml:space="preserve">Referencia del DUA-partida </w:t>
            </w:r>
          </w:p>
          <w:p w:rsidR="008F4659" w:rsidRDefault="008F4659" w:rsidP="0007265D">
            <w:pPr>
              <w:autoSpaceDE w:val="0"/>
              <w:autoSpaceDN w:val="0"/>
              <w:adjustRightInd w:val="0"/>
              <w:spacing w:after="0" w:line="240" w:lineRule="auto"/>
              <w:rPr>
                <w:rFonts w:ascii="Helv" w:hAnsi="Helv" w:cs="Helv"/>
                <w:b/>
                <w:bCs/>
                <w:color w:val="603181"/>
                <w:sz w:val="20"/>
                <w:szCs w:val="20"/>
              </w:rPr>
            </w:pPr>
            <w:r>
              <w:rPr>
                <w:rFonts w:ascii="Helv" w:hAnsi="Helv" w:cs="Helv"/>
                <w:color w:val="000000"/>
                <w:sz w:val="20"/>
                <w:szCs w:val="20"/>
              </w:rPr>
              <w:t xml:space="preserve">Formato </w:t>
            </w:r>
            <w:r>
              <w:rPr>
                <w:rFonts w:ascii="Helv" w:hAnsi="Helv" w:cs="Helv"/>
                <w:b/>
                <w:bCs/>
                <w:color w:val="603181"/>
                <w:sz w:val="20"/>
                <w:szCs w:val="20"/>
              </w:rPr>
              <w:t>AAESRRRRRRTANNNNNDPPP</w:t>
            </w:r>
          </w:p>
          <w:p w:rsidR="008F4659" w:rsidRDefault="008F4659" w:rsidP="0007265D">
            <w:pPr>
              <w:autoSpaceDE w:val="0"/>
              <w:autoSpaceDN w:val="0"/>
              <w:adjustRightInd w:val="0"/>
              <w:spacing w:after="0" w:line="240" w:lineRule="auto"/>
              <w:rPr>
                <w:rFonts w:ascii="Helv" w:hAnsi="Helv" w:cs="Helv"/>
                <w:color w:val="000000"/>
                <w:sz w:val="16"/>
                <w:szCs w:val="16"/>
              </w:rPr>
            </w:pPr>
            <w:r>
              <w:rPr>
                <w:rFonts w:ascii="Helv" w:hAnsi="Helv" w:cs="Helv"/>
                <w:color w:val="000000"/>
                <w:sz w:val="16"/>
                <w:szCs w:val="16"/>
              </w:rPr>
              <w:t xml:space="preserve"> (</w:t>
            </w:r>
            <w:r>
              <w:rPr>
                <w:rFonts w:ascii="Helv" w:hAnsi="Helv" w:cs="Helv"/>
                <w:color w:val="000080"/>
                <w:sz w:val="16"/>
                <w:szCs w:val="16"/>
              </w:rPr>
              <w:t xml:space="preserve">AA </w:t>
            </w:r>
            <w:r>
              <w:rPr>
                <w:rFonts w:ascii="Helv" w:hAnsi="Helv" w:cs="Helv"/>
                <w:color w:val="000000"/>
                <w:sz w:val="16"/>
                <w:szCs w:val="16"/>
              </w:rPr>
              <w:t>año admisión+</w:t>
            </w:r>
            <w:r>
              <w:rPr>
                <w:rFonts w:ascii="Helv" w:hAnsi="Helv" w:cs="Helv"/>
                <w:color w:val="000080"/>
                <w:sz w:val="16"/>
                <w:szCs w:val="16"/>
              </w:rPr>
              <w:t xml:space="preserve">ES </w:t>
            </w:r>
            <w:r>
              <w:rPr>
                <w:rFonts w:ascii="Helv" w:hAnsi="Helv" w:cs="Helv"/>
                <w:color w:val="000000"/>
                <w:sz w:val="16"/>
                <w:szCs w:val="16"/>
              </w:rPr>
              <w:t>país España+</w:t>
            </w:r>
            <w:r>
              <w:rPr>
                <w:rFonts w:ascii="Helv" w:hAnsi="Helv" w:cs="Helv"/>
                <w:color w:val="000080"/>
                <w:sz w:val="16"/>
                <w:szCs w:val="16"/>
              </w:rPr>
              <w:t>RRRRRR</w:t>
            </w:r>
            <w:r>
              <w:rPr>
                <w:rFonts w:ascii="Helv" w:hAnsi="Helv" w:cs="Helv"/>
                <w:color w:val="000000"/>
                <w:sz w:val="16"/>
                <w:szCs w:val="16"/>
              </w:rPr>
              <w:t xml:space="preserve"> Aduana+</w:t>
            </w:r>
            <w:r>
              <w:rPr>
                <w:rFonts w:ascii="Helv" w:hAnsi="Helv" w:cs="Helv"/>
                <w:color w:val="000080"/>
                <w:sz w:val="16"/>
                <w:szCs w:val="16"/>
              </w:rPr>
              <w:t xml:space="preserve"> T </w:t>
            </w:r>
            <w:r>
              <w:rPr>
                <w:rFonts w:ascii="Helv" w:hAnsi="Helv" w:cs="Helv"/>
                <w:color w:val="000000"/>
                <w:sz w:val="16"/>
                <w:szCs w:val="16"/>
              </w:rPr>
              <w:t>(1/2)</w:t>
            </w:r>
            <w:r>
              <w:rPr>
                <w:rFonts w:ascii="Helv" w:hAnsi="Helv" w:cs="Helv"/>
                <w:color w:val="000080"/>
                <w:sz w:val="16"/>
                <w:szCs w:val="16"/>
              </w:rPr>
              <w:t xml:space="preserve"> </w:t>
            </w:r>
            <w:r>
              <w:rPr>
                <w:rFonts w:ascii="Helv" w:hAnsi="Helv" w:cs="Helv"/>
                <w:color w:val="000000"/>
                <w:sz w:val="16"/>
                <w:szCs w:val="16"/>
              </w:rPr>
              <w:t xml:space="preserve">de Exportación.(3) de Importación </w:t>
            </w:r>
            <w:r>
              <w:rPr>
                <w:rFonts w:ascii="Helv" w:hAnsi="Helv" w:cs="Helv"/>
                <w:color w:val="000080"/>
                <w:sz w:val="16"/>
                <w:szCs w:val="16"/>
              </w:rPr>
              <w:t xml:space="preserve"> </w:t>
            </w:r>
            <w:r>
              <w:rPr>
                <w:rFonts w:ascii="Helv" w:hAnsi="Helv" w:cs="Helv"/>
                <w:color w:val="000000"/>
                <w:sz w:val="16"/>
                <w:szCs w:val="16"/>
              </w:rPr>
              <w:t>+</w:t>
            </w:r>
            <w:r>
              <w:rPr>
                <w:rFonts w:ascii="Helv" w:hAnsi="Helv" w:cs="Helv"/>
                <w:color w:val="000080"/>
                <w:sz w:val="16"/>
                <w:szCs w:val="16"/>
              </w:rPr>
              <w:t xml:space="preserve">NNNNNN </w:t>
            </w:r>
            <w:r>
              <w:rPr>
                <w:rFonts w:ascii="Helv" w:hAnsi="Helv" w:cs="Helv"/>
                <w:color w:val="000000"/>
                <w:sz w:val="16"/>
                <w:szCs w:val="16"/>
              </w:rPr>
              <w:t>nº secuencial+</w:t>
            </w:r>
            <w:r>
              <w:rPr>
                <w:rFonts w:ascii="Helv" w:hAnsi="Helv" w:cs="Helv"/>
                <w:color w:val="000080"/>
                <w:sz w:val="16"/>
                <w:szCs w:val="16"/>
              </w:rPr>
              <w:t xml:space="preserve">D </w:t>
            </w:r>
            <w:r>
              <w:rPr>
                <w:rFonts w:ascii="Helv" w:hAnsi="Helv" w:cs="Helv"/>
                <w:color w:val="000000"/>
                <w:sz w:val="16"/>
                <w:szCs w:val="16"/>
              </w:rPr>
              <w:t xml:space="preserve">dígito control + </w:t>
            </w:r>
            <w:r>
              <w:rPr>
                <w:rFonts w:ascii="Helv" w:hAnsi="Helv" w:cs="Helv"/>
                <w:color w:val="000080"/>
                <w:sz w:val="16"/>
                <w:szCs w:val="16"/>
              </w:rPr>
              <w:t xml:space="preserve">PPP </w:t>
            </w:r>
            <w:r>
              <w:rPr>
                <w:rFonts w:ascii="Helv" w:hAnsi="Helv" w:cs="Helv"/>
                <w:color w:val="000000"/>
                <w:sz w:val="16"/>
                <w:szCs w:val="16"/>
              </w:rPr>
              <w:t>nº de partida)</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A21</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 xml:space="preserve">Documento-partida en el que se Usa o Elimina el Certificado. </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Peso Neto del DUA-partida</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N12,3</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Peso Neto en kilos</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Fecha de la gestión</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A08</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Pr="00791A68" w:rsidRDefault="008F4659" w:rsidP="0007265D">
            <w:pPr>
              <w:autoSpaceDE w:val="0"/>
              <w:autoSpaceDN w:val="0"/>
              <w:adjustRightInd w:val="0"/>
              <w:spacing w:after="0" w:line="240" w:lineRule="auto"/>
              <w:rPr>
                <w:rFonts w:ascii="Helv" w:hAnsi="Helv" w:cs="Helv"/>
                <w:sz w:val="20"/>
                <w:szCs w:val="20"/>
              </w:rPr>
            </w:pPr>
            <w:r w:rsidRPr="00791A68">
              <w:rPr>
                <w:rFonts w:ascii="Helv" w:hAnsi="Helv" w:cs="Helv"/>
                <w:sz w:val="20"/>
                <w:szCs w:val="20"/>
              </w:rPr>
              <w:t>Formato: AAAAMMDD</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Hora de la gestión</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A06</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Pr="00791A68" w:rsidRDefault="008F4659" w:rsidP="0007265D">
            <w:pPr>
              <w:autoSpaceDE w:val="0"/>
              <w:autoSpaceDN w:val="0"/>
              <w:adjustRightInd w:val="0"/>
              <w:spacing w:after="0" w:line="240" w:lineRule="auto"/>
              <w:rPr>
                <w:rFonts w:ascii="Helv" w:hAnsi="Helv" w:cs="Helv"/>
                <w:sz w:val="20"/>
                <w:szCs w:val="20"/>
              </w:rPr>
            </w:pPr>
            <w:r w:rsidRPr="00791A68">
              <w:rPr>
                <w:rFonts w:ascii="Helv" w:hAnsi="Helv" w:cs="Helv"/>
                <w:sz w:val="20"/>
                <w:szCs w:val="20"/>
              </w:rPr>
              <w:t>Formato: HHMMSS</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 xml:space="preserve">Fecha de Uso </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A08</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Pr="00791A68" w:rsidRDefault="008F4659" w:rsidP="0007265D">
            <w:pPr>
              <w:autoSpaceDE w:val="0"/>
              <w:autoSpaceDN w:val="0"/>
              <w:adjustRightInd w:val="0"/>
              <w:spacing w:after="0" w:line="240" w:lineRule="auto"/>
              <w:rPr>
                <w:rFonts w:ascii="Helv" w:hAnsi="Helv" w:cs="Helv"/>
                <w:sz w:val="20"/>
                <w:szCs w:val="20"/>
              </w:rPr>
            </w:pPr>
            <w:r w:rsidRPr="00791A68">
              <w:rPr>
                <w:rFonts w:ascii="Helv" w:hAnsi="Helv" w:cs="Helv"/>
                <w:sz w:val="20"/>
                <w:szCs w:val="20"/>
              </w:rPr>
              <w:t>Formato: AAAAMMDD</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b/>
                <w:bCs/>
                <w:color w:val="000000"/>
                <w:sz w:val="20"/>
                <w:szCs w:val="20"/>
              </w:rPr>
            </w:pPr>
            <w:r>
              <w:rPr>
                <w:rFonts w:ascii="Helv" w:hAnsi="Helv" w:cs="Helv"/>
                <w:b/>
                <w:bCs/>
                <w:color w:val="000000"/>
                <w:sz w:val="20"/>
                <w:szCs w:val="20"/>
              </w:rPr>
              <w:t>Hora de Uso</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A06</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1:1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Pr="00791A68" w:rsidRDefault="008F4659" w:rsidP="0007265D">
            <w:pPr>
              <w:autoSpaceDE w:val="0"/>
              <w:autoSpaceDN w:val="0"/>
              <w:adjustRightInd w:val="0"/>
              <w:spacing w:after="0" w:line="240" w:lineRule="auto"/>
              <w:rPr>
                <w:rFonts w:ascii="Helv" w:hAnsi="Helv" w:cs="Helv"/>
                <w:sz w:val="20"/>
                <w:szCs w:val="20"/>
              </w:rPr>
            </w:pPr>
            <w:r w:rsidRPr="00791A68">
              <w:rPr>
                <w:rFonts w:ascii="Helv" w:hAnsi="Helv" w:cs="Helv"/>
                <w:sz w:val="20"/>
                <w:szCs w:val="20"/>
              </w:rPr>
              <w:t>Formato: HHMMSS</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Pr="00791A68" w:rsidRDefault="008F4659" w:rsidP="0007265D">
            <w:pPr>
              <w:autoSpaceDE w:val="0"/>
              <w:autoSpaceDN w:val="0"/>
              <w:adjustRightInd w:val="0"/>
              <w:spacing w:after="0" w:line="240" w:lineRule="auto"/>
              <w:rPr>
                <w:rFonts w:ascii="Helv" w:hAnsi="Helv" w:cs="Helv"/>
                <w:sz w:val="20"/>
                <w:szCs w:val="20"/>
              </w:rPr>
            </w:pPr>
            <w:r w:rsidRPr="00791A68">
              <w:rPr>
                <w:rFonts w:ascii="Helv" w:hAnsi="Helv" w:cs="Helv"/>
                <w:b/>
                <w:bCs/>
                <w:sz w:val="20"/>
                <w:szCs w:val="20"/>
              </w:rPr>
              <w:t xml:space="preserve">Fecha de Despacho </w:t>
            </w:r>
            <w:r w:rsidRPr="00791A68">
              <w:rPr>
                <w:rFonts w:ascii="Helv" w:hAnsi="Helv" w:cs="Helv"/>
                <w:sz w:val="20"/>
                <w:szCs w:val="20"/>
              </w:rPr>
              <w:t>Formato: AAAAMMDD</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A08</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0:1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Condicionada al despacho del DUA</w:t>
            </w:r>
          </w:p>
        </w:tc>
      </w:tr>
      <w:tr w:rsidR="008F4659" w:rsidTr="0007265D">
        <w:trPr>
          <w:trHeight w:val="385"/>
        </w:trPr>
        <w:tc>
          <w:tcPr>
            <w:tcW w:w="3614" w:type="dxa"/>
            <w:tcBorders>
              <w:top w:val="single" w:sz="6" w:space="0" w:color="000000"/>
              <w:left w:val="single" w:sz="6" w:space="0" w:color="000000"/>
              <w:bottom w:val="single" w:sz="6" w:space="0" w:color="000000"/>
              <w:right w:val="single" w:sz="6" w:space="0" w:color="000000"/>
            </w:tcBorders>
            <w:shd w:val="clear" w:color="auto" w:fill="FFFFD0"/>
          </w:tcPr>
          <w:p w:rsidR="008F4659" w:rsidRPr="00791A68" w:rsidRDefault="008F4659" w:rsidP="0007265D">
            <w:pPr>
              <w:autoSpaceDE w:val="0"/>
              <w:autoSpaceDN w:val="0"/>
              <w:adjustRightInd w:val="0"/>
              <w:spacing w:after="0" w:line="240" w:lineRule="auto"/>
              <w:rPr>
                <w:rFonts w:ascii="Helv" w:hAnsi="Helv" w:cs="Helv"/>
                <w:sz w:val="20"/>
                <w:szCs w:val="20"/>
              </w:rPr>
            </w:pPr>
            <w:r w:rsidRPr="00791A68">
              <w:rPr>
                <w:rFonts w:ascii="Helv" w:hAnsi="Helv" w:cs="Helv"/>
                <w:b/>
                <w:bCs/>
                <w:sz w:val="20"/>
                <w:szCs w:val="20"/>
              </w:rPr>
              <w:t xml:space="preserve">Hora de Despacho </w:t>
            </w:r>
            <w:r w:rsidRPr="00791A68">
              <w:rPr>
                <w:rFonts w:ascii="Helv" w:hAnsi="Helv" w:cs="Helv"/>
                <w:sz w:val="20"/>
                <w:szCs w:val="20"/>
              </w:rPr>
              <w:t>Formato: HHMMSS</w:t>
            </w:r>
          </w:p>
        </w:tc>
        <w:tc>
          <w:tcPr>
            <w:tcW w:w="851"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A06</w:t>
            </w:r>
          </w:p>
        </w:tc>
        <w:tc>
          <w:tcPr>
            <w:tcW w:w="708"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jc w:val="center"/>
              <w:rPr>
                <w:rFonts w:ascii="Helv" w:hAnsi="Helv" w:cs="Helv"/>
                <w:color w:val="000000"/>
                <w:sz w:val="20"/>
                <w:szCs w:val="20"/>
              </w:rPr>
            </w:pPr>
            <w:r>
              <w:rPr>
                <w:rFonts w:ascii="Helv" w:hAnsi="Helv" w:cs="Helv"/>
                <w:color w:val="000000"/>
                <w:sz w:val="20"/>
                <w:szCs w:val="20"/>
              </w:rPr>
              <w:t>0:1</w:t>
            </w:r>
          </w:p>
        </w:tc>
        <w:tc>
          <w:tcPr>
            <w:tcW w:w="4395" w:type="dxa"/>
            <w:tcBorders>
              <w:top w:val="single" w:sz="6" w:space="0" w:color="000000"/>
              <w:left w:val="single" w:sz="6" w:space="0" w:color="000000"/>
              <w:bottom w:val="single" w:sz="6" w:space="0" w:color="000000"/>
              <w:right w:val="single" w:sz="6" w:space="0" w:color="000000"/>
            </w:tcBorders>
            <w:shd w:val="clear" w:color="auto" w:fill="FFFFD0"/>
          </w:tcPr>
          <w:p w:rsidR="008F4659" w:rsidRDefault="008F4659" w:rsidP="0007265D">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Condicionada al despacho del DUA</w:t>
            </w:r>
          </w:p>
        </w:tc>
      </w:tr>
    </w:tbl>
    <w:p w:rsidR="008F4659" w:rsidRDefault="008F4659" w:rsidP="008F4659"/>
    <w:p w:rsidR="0095755E" w:rsidRDefault="0095755E" w:rsidP="00D742B4">
      <w:pPr>
        <w:keepNext/>
        <w:spacing w:before="240" w:after="120" w:line="240" w:lineRule="auto"/>
        <w:ind w:left="708" w:hanging="708"/>
        <w:jc w:val="both"/>
        <w:outlineLvl w:val="0"/>
        <w:rPr>
          <w:rFonts w:eastAsia="Times New Roman" w:cs="Times New Roman"/>
          <w:b/>
          <w:i/>
          <w:kern w:val="28"/>
          <w:sz w:val="28"/>
          <w:szCs w:val="20"/>
          <w:lang w:eastAsia="es-ES"/>
        </w:rPr>
      </w:pPr>
    </w:p>
    <w:p w:rsidR="0095755E" w:rsidRDefault="0095755E" w:rsidP="00D742B4">
      <w:pPr>
        <w:keepNext/>
        <w:spacing w:before="240" w:after="120" w:line="240" w:lineRule="auto"/>
        <w:ind w:left="708" w:hanging="708"/>
        <w:jc w:val="both"/>
        <w:outlineLvl w:val="0"/>
        <w:rPr>
          <w:rFonts w:eastAsia="Times New Roman" w:cs="Times New Roman"/>
          <w:b/>
          <w:i/>
          <w:kern w:val="28"/>
          <w:sz w:val="28"/>
          <w:szCs w:val="20"/>
          <w:lang w:eastAsia="es-ES"/>
        </w:rPr>
      </w:pPr>
    </w:p>
    <w:p w:rsidR="0095755E" w:rsidRDefault="0095755E" w:rsidP="00D742B4">
      <w:pPr>
        <w:keepNext/>
        <w:spacing w:before="240" w:after="120" w:line="240" w:lineRule="auto"/>
        <w:ind w:left="708" w:hanging="708"/>
        <w:jc w:val="both"/>
        <w:outlineLvl w:val="0"/>
        <w:rPr>
          <w:rFonts w:eastAsia="Times New Roman" w:cs="Times New Roman"/>
          <w:b/>
          <w:i/>
          <w:kern w:val="28"/>
          <w:sz w:val="28"/>
          <w:szCs w:val="20"/>
          <w:lang w:eastAsia="es-ES"/>
        </w:rPr>
      </w:pPr>
    </w:p>
    <w:p w:rsidR="0009433F" w:rsidRPr="003833C8" w:rsidRDefault="0095755E" w:rsidP="00D742B4">
      <w:pPr>
        <w:keepNext/>
        <w:spacing w:before="240" w:after="120" w:line="240" w:lineRule="auto"/>
        <w:ind w:left="708" w:hanging="708"/>
        <w:jc w:val="both"/>
        <w:outlineLvl w:val="0"/>
        <w:rPr>
          <w:rFonts w:eastAsia="Times New Roman" w:cs="Arial"/>
          <w:b/>
          <w:i/>
          <w:kern w:val="28"/>
          <w:sz w:val="36"/>
          <w:szCs w:val="36"/>
          <w:lang w:eastAsia="es-ES"/>
        </w:rPr>
      </w:pPr>
      <w:bookmarkStart w:id="312" w:name="_Toc513793875"/>
      <w:r w:rsidRPr="0095755E">
        <w:rPr>
          <w:rFonts w:eastAsia="Times New Roman" w:cs="Times New Roman"/>
          <w:b/>
          <w:i/>
          <w:noProof/>
          <w:kern w:val="28"/>
          <w:sz w:val="28"/>
          <w:szCs w:val="20"/>
          <w:lang w:eastAsia="es-ES"/>
        </w:rPr>
        <w:drawing>
          <wp:inline distT="0" distB="0" distL="0" distR="0" wp14:anchorId="56646BB9" wp14:editId="6FC6DE36">
            <wp:extent cx="3658111" cy="4277322"/>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658111" cy="4277322"/>
                    </a:xfrm>
                    <a:prstGeom prst="rect">
                      <a:avLst/>
                    </a:prstGeom>
                  </pic:spPr>
                </pic:pic>
              </a:graphicData>
            </a:graphic>
          </wp:inline>
        </w:drawing>
      </w:r>
      <w:r w:rsidR="0009433F" w:rsidRPr="0009433F">
        <w:rPr>
          <w:rFonts w:eastAsia="Times New Roman" w:cs="Times New Roman"/>
          <w:b/>
          <w:i/>
          <w:kern w:val="28"/>
          <w:sz w:val="28"/>
          <w:szCs w:val="20"/>
          <w:lang w:eastAsia="es-ES"/>
        </w:rPr>
        <w:br w:type="page"/>
      </w:r>
      <w:bookmarkStart w:id="313" w:name="_Toc418495827"/>
      <w:r w:rsidR="0009433F" w:rsidRPr="00090071">
        <w:rPr>
          <w:rFonts w:eastAsia="Times New Roman" w:cs="Arial"/>
          <w:b/>
          <w:kern w:val="28"/>
          <w:sz w:val="36"/>
          <w:szCs w:val="20"/>
          <w:lang w:val="es-ES_tradnl" w:eastAsia="es-ES"/>
        </w:rPr>
        <w:lastRenderedPageBreak/>
        <w:t>Gestión de l</w:t>
      </w:r>
      <w:r w:rsidR="003D4CC1">
        <w:rPr>
          <w:rFonts w:eastAsia="Times New Roman" w:cs="Arial"/>
          <w:b/>
          <w:kern w:val="28"/>
          <w:sz w:val="36"/>
          <w:szCs w:val="20"/>
          <w:lang w:val="es-ES_tradnl" w:eastAsia="es-ES"/>
        </w:rPr>
        <w:t>o</w:t>
      </w:r>
      <w:r w:rsidR="0009433F" w:rsidRPr="00090071">
        <w:rPr>
          <w:rFonts w:eastAsia="Times New Roman" w:cs="Arial"/>
          <w:b/>
          <w:kern w:val="28"/>
          <w:sz w:val="36"/>
          <w:szCs w:val="20"/>
          <w:lang w:val="es-ES_tradnl" w:eastAsia="es-ES"/>
        </w:rPr>
        <w:t xml:space="preserve">s </w:t>
      </w:r>
      <w:r w:rsidR="003D4CC1">
        <w:rPr>
          <w:rFonts w:eastAsia="Times New Roman" w:cs="Arial"/>
          <w:b/>
          <w:kern w:val="28"/>
          <w:sz w:val="36"/>
          <w:szCs w:val="20"/>
          <w:lang w:val="es-ES_tradnl" w:eastAsia="es-ES"/>
        </w:rPr>
        <w:t>Certificados</w:t>
      </w:r>
      <w:r w:rsidR="0009433F" w:rsidRPr="00090071">
        <w:rPr>
          <w:rFonts w:eastAsia="Times New Roman" w:cs="Arial"/>
          <w:b/>
          <w:kern w:val="28"/>
          <w:sz w:val="36"/>
          <w:szCs w:val="20"/>
          <w:lang w:val="es-ES_tradnl" w:eastAsia="es-ES"/>
        </w:rPr>
        <w:t xml:space="preserve"> </w:t>
      </w:r>
      <w:r w:rsidR="00CE2256" w:rsidRPr="00CE2256">
        <w:rPr>
          <w:rFonts w:eastAsia="Times New Roman" w:cs="Arial"/>
          <w:b/>
          <w:bCs/>
          <w:sz w:val="36"/>
          <w:szCs w:val="36"/>
          <w:lang w:val="es-ES_tradnl" w:eastAsia="es-ES"/>
        </w:rPr>
        <w:t>C670</w:t>
      </w:r>
      <w:r w:rsidR="00403A1B">
        <w:rPr>
          <w:rFonts w:eastAsia="Times New Roman" w:cs="Arial"/>
          <w:b/>
          <w:bCs/>
          <w:sz w:val="36"/>
          <w:szCs w:val="36"/>
          <w:lang w:val="es-ES_tradnl" w:eastAsia="es-ES"/>
        </w:rPr>
        <w:t xml:space="preserve">, </w:t>
      </w:r>
      <w:r w:rsidR="00CE2256" w:rsidRPr="00CE2256">
        <w:rPr>
          <w:rFonts w:eastAsia="Times New Roman" w:cs="Arial"/>
          <w:b/>
          <w:bCs/>
          <w:sz w:val="36"/>
          <w:szCs w:val="36"/>
          <w:lang w:val="es-ES_tradnl" w:eastAsia="es-ES"/>
        </w:rPr>
        <w:t>C672</w:t>
      </w:r>
      <w:r w:rsidR="00372F2B">
        <w:rPr>
          <w:rFonts w:eastAsia="Times New Roman" w:cs="Arial"/>
          <w:b/>
          <w:bCs/>
          <w:sz w:val="36"/>
          <w:szCs w:val="36"/>
          <w:lang w:val="es-ES_tradnl" w:eastAsia="es-ES"/>
        </w:rPr>
        <w:t xml:space="preserve"> </w:t>
      </w:r>
      <w:r w:rsidR="0009433F" w:rsidRPr="00090071">
        <w:rPr>
          <w:rFonts w:eastAsia="Times New Roman" w:cs="Arial"/>
          <w:b/>
          <w:kern w:val="28"/>
          <w:sz w:val="36"/>
          <w:szCs w:val="20"/>
          <w:lang w:val="es-ES_tradnl" w:eastAsia="es-ES"/>
        </w:rPr>
        <w:t>en la AEAT</w:t>
      </w:r>
      <w:bookmarkEnd w:id="313"/>
      <w:bookmarkEnd w:id="312"/>
    </w:p>
    <w:p w:rsidR="0009433F" w:rsidRPr="0009433F" w:rsidRDefault="0009433F" w:rsidP="00D742B4">
      <w:pPr>
        <w:spacing w:after="160" w:line="240" w:lineRule="auto"/>
        <w:ind w:left="708"/>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Tal y como se ha explicado en apartados anteriores la gestión de l</w:t>
      </w:r>
      <w:r w:rsidR="003D4CC1">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s </w:t>
      </w:r>
      <w:r w:rsidR="003D4CC1">
        <w:rPr>
          <w:rFonts w:eastAsia="Times New Roman" w:cs="Times New Roman"/>
          <w:sz w:val="24"/>
          <w:szCs w:val="20"/>
          <w:lang w:val="es-ES_tradnl" w:eastAsia="es-ES"/>
        </w:rPr>
        <w:t>certificados</w:t>
      </w:r>
      <w:r w:rsidRPr="0009433F">
        <w:rPr>
          <w:rFonts w:eastAsia="Times New Roman" w:cs="Times New Roman"/>
          <w:sz w:val="24"/>
          <w:szCs w:val="20"/>
          <w:lang w:val="es-ES_tradnl" w:eastAsia="es-ES"/>
        </w:rPr>
        <w:t xml:space="preserve"> </w:t>
      </w:r>
      <w:r w:rsidR="00CE2256" w:rsidRPr="00CE2256">
        <w:rPr>
          <w:rFonts w:eastAsia="Times New Roman" w:cs="Arial"/>
          <w:bCs/>
          <w:sz w:val="24"/>
          <w:szCs w:val="24"/>
          <w:lang w:val="es-ES_tradnl" w:eastAsia="es-ES"/>
        </w:rPr>
        <w:t>C670</w:t>
      </w:r>
      <w:r w:rsidR="00CE2256">
        <w:rPr>
          <w:rFonts w:eastAsia="Times New Roman" w:cs="Arial"/>
          <w:bCs/>
          <w:sz w:val="24"/>
          <w:szCs w:val="24"/>
          <w:lang w:val="es-ES_tradnl" w:eastAsia="es-ES"/>
        </w:rPr>
        <w:t xml:space="preserve">, </w:t>
      </w:r>
      <w:r w:rsidR="00CE2256" w:rsidRPr="00CE2256">
        <w:rPr>
          <w:rFonts w:eastAsia="Times New Roman" w:cs="Arial"/>
          <w:bCs/>
          <w:sz w:val="24"/>
          <w:szCs w:val="24"/>
          <w:lang w:val="es-ES_tradnl" w:eastAsia="es-ES"/>
        </w:rPr>
        <w:t>C672</w:t>
      </w:r>
      <w:r w:rsidR="00CE2256">
        <w:rPr>
          <w:rFonts w:eastAsia="Times New Roman" w:cs="Arial"/>
          <w:bCs/>
          <w:sz w:val="24"/>
          <w:szCs w:val="24"/>
          <w:lang w:val="es-ES_tradnl" w:eastAsia="es-ES"/>
        </w:rPr>
        <w:t xml:space="preserve"> </w:t>
      </w:r>
      <w:r w:rsidR="003062AA" w:rsidRPr="00CE2256">
        <w:rPr>
          <w:rFonts w:eastAsia="Times New Roman" w:cs="Times New Roman"/>
          <w:sz w:val="24"/>
          <w:szCs w:val="24"/>
          <w:lang w:val="es-ES_tradnl" w:eastAsia="es-ES"/>
        </w:rPr>
        <w:t>corre</w:t>
      </w:r>
      <w:r w:rsidR="003062AA">
        <w:rPr>
          <w:rFonts w:eastAsia="Times New Roman" w:cs="Times New Roman"/>
          <w:sz w:val="24"/>
          <w:szCs w:val="20"/>
          <w:lang w:val="es-ES_tradnl" w:eastAsia="es-ES"/>
        </w:rPr>
        <w:t xml:space="preserve"> </w:t>
      </w:r>
      <w:r w:rsidRPr="0009433F">
        <w:rPr>
          <w:rFonts w:eastAsia="Times New Roman" w:cs="Times New Roman"/>
          <w:sz w:val="24"/>
          <w:szCs w:val="20"/>
          <w:lang w:val="es-ES_tradnl" w:eastAsia="es-ES"/>
        </w:rPr>
        <w:t xml:space="preserve">a cargo de </w:t>
      </w:r>
      <w:r w:rsidR="00CE2256">
        <w:rPr>
          <w:rFonts w:eastAsia="Times New Roman" w:cs="Times New Roman"/>
          <w:sz w:val="24"/>
          <w:szCs w:val="20"/>
          <w:lang w:val="es-ES_tradnl" w:eastAsia="es-ES"/>
        </w:rPr>
        <w:t>SGR.</w:t>
      </w:r>
    </w:p>
    <w:p w:rsidR="0009433F" w:rsidRPr="0009433F" w:rsidRDefault="0009433F" w:rsidP="00D742B4">
      <w:pPr>
        <w:spacing w:after="160" w:line="240" w:lineRule="auto"/>
        <w:ind w:left="708"/>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Sin </w:t>
      </w:r>
      <w:r w:rsidR="00F32925" w:rsidRPr="0009433F">
        <w:rPr>
          <w:rFonts w:eastAsia="Times New Roman" w:cs="Times New Roman"/>
          <w:sz w:val="24"/>
          <w:szCs w:val="20"/>
          <w:lang w:val="es-ES_tradnl" w:eastAsia="es-ES"/>
        </w:rPr>
        <w:t>embargo,</w:t>
      </w:r>
      <w:r w:rsidRPr="0009433F">
        <w:rPr>
          <w:rFonts w:eastAsia="Times New Roman" w:cs="Times New Roman"/>
          <w:sz w:val="24"/>
          <w:szCs w:val="20"/>
          <w:lang w:val="es-ES_tradnl" w:eastAsia="es-ES"/>
        </w:rPr>
        <w:t xml:space="preserve"> será la AEAT la que gestionará el uso de l</w:t>
      </w:r>
      <w:r w:rsidR="003D4CC1">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s </w:t>
      </w:r>
      <w:r w:rsidR="003D4CC1">
        <w:rPr>
          <w:rFonts w:eastAsia="Times New Roman" w:cs="Times New Roman"/>
          <w:sz w:val="24"/>
          <w:szCs w:val="20"/>
          <w:lang w:val="es-ES_tradnl" w:eastAsia="es-ES"/>
        </w:rPr>
        <w:t>certificados</w:t>
      </w:r>
      <w:r w:rsidR="00C96C5C">
        <w:rPr>
          <w:rFonts w:eastAsia="Times New Roman" w:cs="Times New Roman"/>
          <w:sz w:val="24"/>
          <w:szCs w:val="20"/>
          <w:lang w:val="es-ES_tradnl" w:eastAsia="es-ES"/>
        </w:rPr>
        <w:t>, utilizándose estos en</w:t>
      </w:r>
      <w:r w:rsidRPr="0009433F">
        <w:rPr>
          <w:rFonts w:eastAsia="Times New Roman" w:cs="Times New Roman"/>
          <w:sz w:val="24"/>
          <w:szCs w:val="20"/>
          <w:lang w:val="es-ES_tradnl" w:eastAsia="es-ES"/>
        </w:rPr>
        <w:t xml:space="preserve"> las declaraciones de </w:t>
      </w:r>
      <w:r w:rsidR="00CE2256">
        <w:rPr>
          <w:rFonts w:eastAsia="Times New Roman" w:cs="Times New Roman"/>
          <w:sz w:val="24"/>
          <w:szCs w:val="20"/>
          <w:lang w:val="es-ES_tradnl" w:eastAsia="es-ES"/>
        </w:rPr>
        <w:t>e</w:t>
      </w:r>
      <w:r w:rsidR="003062AA">
        <w:rPr>
          <w:rFonts w:eastAsia="Times New Roman" w:cs="Times New Roman"/>
          <w:sz w:val="24"/>
          <w:szCs w:val="20"/>
          <w:lang w:val="es-ES_tradnl" w:eastAsia="es-ES"/>
        </w:rPr>
        <w:t>x</w:t>
      </w:r>
      <w:r w:rsidR="00C96C5C">
        <w:rPr>
          <w:rFonts w:eastAsia="Times New Roman" w:cs="Times New Roman"/>
          <w:sz w:val="24"/>
          <w:szCs w:val="20"/>
          <w:lang w:val="es-ES_tradnl" w:eastAsia="es-ES"/>
        </w:rPr>
        <w:t>portación</w:t>
      </w:r>
      <w:r w:rsidR="00CE2256">
        <w:rPr>
          <w:rFonts w:eastAsia="Times New Roman" w:cs="Times New Roman"/>
          <w:sz w:val="24"/>
          <w:szCs w:val="20"/>
          <w:lang w:val="es-ES_tradnl" w:eastAsia="es-ES"/>
        </w:rPr>
        <w:t xml:space="preserve"> o importación</w:t>
      </w:r>
      <w:r w:rsidRPr="0009433F">
        <w:rPr>
          <w:rFonts w:eastAsia="Times New Roman" w:cs="Times New Roman"/>
          <w:sz w:val="24"/>
          <w:szCs w:val="20"/>
          <w:lang w:val="es-ES_tradnl" w:eastAsia="es-ES"/>
        </w:rPr>
        <w:t xml:space="preserve">, </w:t>
      </w:r>
      <w:r w:rsidR="00C96C5C">
        <w:rPr>
          <w:rFonts w:eastAsia="Times New Roman" w:cs="Times New Roman"/>
          <w:sz w:val="24"/>
          <w:szCs w:val="20"/>
          <w:lang w:val="es-ES_tradnl" w:eastAsia="es-ES"/>
        </w:rPr>
        <w:t xml:space="preserve">si el </w:t>
      </w:r>
      <w:r w:rsidR="003D4CC1">
        <w:rPr>
          <w:rFonts w:eastAsia="Times New Roman" w:cs="Times New Roman"/>
          <w:sz w:val="24"/>
          <w:szCs w:val="20"/>
          <w:lang w:val="es-ES_tradnl" w:eastAsia="es-ES"/>
        </w:rPr>
        <w:t>certificado</w:t>
      </w:r>
      <w:r w:rsidRPr="0009433F">
        <w:rPr>
          <w:rFonts w:eastAsia="Times New Roman" w:cs="Times New Roman"/>
          <w:sz w:val="24"/>
          <w:szCs w:val="20"/>
          <w:lang w:val="es-ES_tradnl" w:eastAsia="es-ES"/>
        </w:rPr>
        <w:t xml:space="preserve"> cumple las siguientes condiciones:</w:t>
      </w:r>
    </w:p>
    <w:p w:rsidR="00111D1E" w:rsidRDefault="00111D1E" w:rsidP="00D742B4">
      <w:pPr>
        <w:numPr>
          <w:ilvl w:val="1"/>
          <w:numId w:val="4"/>
        </w:numPr>
        <w:spacing w:after="16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El certificado no ha sido declarado en otra</w:t>
      </w:r>
      <w:r w:rsidR="00CE2256">
        <w:rPr>
          <w:rFonts w:eastAsia="Times New Roman" w:cs="Times New Roman"/>
          <w:sz w:val="24"/>
          <w:szCs w:val="20"/>
          <w:lang w:val="es-ES_tradnl" w:eastAsia="es-ES"/>
        </w:rPr>
        <w:t xml:space="preserve"> DUA</w:t>
      </w:r>
      <w:r>
        <w:rPr>
          <w:rFonts w:eastAsia="Times New Roman" w:cs="Times New Roman"/>
          <w:sz w:val="24"/>
          <w:szCs w:val="20"/>
          <w:lang w:val="es-ES_tradnl" w:eastAsia="es-ES"/>
        </w:rPr>
        <w:t>.</w:t>
      </w:r>
    </w:p>
    <w:p w:rsidR="00111D1E" w:rsidRDefault="00606547" w:rsidP="00D742B4">
      <w:pPr>
        <w:numPr>
          <w:ilvl w:val="1"/>
          <w:numId w:val="4"/>
        </w:numPr>
        <w:spacing w:after="160" w:line="240" w:lineRule="auto"/>
        <w:jc w:val="both"/>
        <w:rPr>
          <w:rFonts w:eastAsia="Times New Roman" w:cs="Times New Roman"/>
          <w:sz w:val="24"/>
          <w:szCs w:val="20"/>
          <w:lang w:val="es-ES_tradnl" w:eastAsia="es-ES"/>
        </w:rPr>
      </w:pPr>
      <w:r>
        <w:rPr>
          <w:rFonts w:cs="Helv"/>
          <w:color w:val="000000"/>
          <w:sz w:val="24"/>
          <w:szCs w:val="24"/>
        </w:rPr>
        <w:t>La cantidad de unidades de la partida del DUA</w:t>
      </w:r>
      <w:r w:rsidR="00546665">
        <w:rPr>
          <w:rFonts w:cs="Helv"/>
          <w:color w:val="000000"/>
          <w:sz w:val="24"/>
          <w:szCs w:val="24"/>
        </w:rPr>
        <w:t>,</w:t>
      </w:r>
      <w:r>
        <w:rPr>
          <w:rFonts w:cs="Helv"/>
          <w:color w:val="000000"/>
          <w:sz w:val="24"/>
          <w:szCs w:val="24"/>
        </w:rPr>
        <w:t xml:space="preserve"> en la que se declaren uno o varios </w:t>
      </w:r>
      <w:r w:rsidR="00CE2256">
        <w:rPr>
          <w:rFonts w:cs="Helv"/>
          <w:color w:val="000000"/>
          <w:sz w:val="24"/>
          <w:szCs w:val="24"/>
        </w:rPr>
        <w:t>certificados</w:t>
      </w:r>
      <w:r>
        <w:rPr>
          <w:rFonts w:cs="Helv"/>
          <w:color w:val="000000"/>
          <w:sz w:val="24"/>
          <w:szCs w:val="24"/>
        </w:rPr>
        <w:t xml:space="preserve">, tiene que ser igual a la cantidad del </w:t>
      </w:r>
      <w:r w:rsidR="00CE2256">
        <w:rPr>
          <w:rFonts w:cs="Helv"/>
          <w:color w:val="000000"/>
          <w:sz w:val="24"/>
          <w:szCs w:val="24"/>
        </w:rPr>
        <w:t>certificado</w:t>
      </w:r>
      <w:r>
        <w:rPr>
          <w:rFonts w:cs="Helv"/>
          <w:color w:val="000000"/>
          <w:sz w:val="24"/>
          <w:szCs w:val="24"/>
        </w:rPr>
        <w:t xml:space="preserve"> o la suma de cantidades de los </w:t>
      </w:r>
      <w:r w:rsidR="00F32925">
        <w:rPr>
          <w:rFonts w:cs="Helv"/>
          <w:color w:val="000000"/>
          <w:sz w:val="24"/>
          <w:szCs w:val="24"/>
        </w:rPr>
        <w:t>de certificados</w:t>
      </w:r>
      <w:r>
        <w:rPr>
          <w:rFonts w:cs="Helv"/>
          <w:color w:val="000000"/>
          <w:sz w:val="24"/>
          <w:szCs w:val="24"/>
        </w:rPr>
        <w:t xml:space="preserve"> </w:t>
      </w:r>
      <w:r w:rsidR="00CE2256" w:rsidRPr="00CE2256">
        <w:rPr>
          <w:rFonts w:eastAsia="Times New Roman" w:cs="Arial"/>
          <w:bCs/>
          <w:sz w:val="24"/>
          <w:szCs w:val="24"/>
          <w:lang w:val="es-ES_tradnl" w:eastAsia="es-ES"/>
        </w:rPr>
        <w:t>C670</w:t>
      </w:r>
      <w:r w:rsidR="00CE2256">
        <w:rPr>
          <w:rFonts w:eastAsia="Times New Roman" w:cs="Arial"/>
          <w:bCs/>
          <w:sz w:val="24"/>
          <w:szCs w:val="24"/>
          <w:lang w:val="es-ES_tradnl" w:eastAsia="es-ES"/>
        </w:rPr>
        <w:t xml:space="preserve">, </w:t>
      </w:r>
      <w:r w:rsidR="00CE2256" w:rsidRPr="00CE2256">
        <w:rPr>
          <w:rFonts w:eastAsia="Times New Roman" w:cs="Arial"/>
          <w:bCs/>
          <w:sz w:val="24"/>
          <w:szCs w:val="24"/>
          <w:lang w:val="es-ES_tradnl" w:eastAsia="es-ES"/>
        </w:rPr>
        <w:t>C672</w:t>
      </w:r>
      <w:r w:rsidR="00CE2256">
        <w:rPr>
          <w:rFonts w:eastAsia="Times New Roman" w:cs="Arial"/>
          <w:bCs/>
          <w:sz w:val="24"/>
          <w:szCs w:val="24"/>
          <w:lang w:val="es-ES_tradnl" w:eastAsia="es-ES"/>
        </w:rPr>
        <w:t xml:space="preserve"> </w:t>
      </w:r>
      <w:r w:rsidR="007879E4">
        <w:rPr>
          <w:rFonts w:cs="Helv"/>
          <w:color w:val="000000"/>
          <w:sz w:val="24"/>
          <w:szCs w:val="24"/>
        </w:rPr>
        <w:t>declarados.</w:t>
      </w:r>
    </w:p>
    <w:p w:rsidR="0009433F" w:rsidRDefault="0009433F" w:rsidP="00D742B4">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La Fecha de inicio de validez del certificado debe ser menor o igual que la de Admisión del DUA.</w:t>
      </w:r>
    </w:p>
    <w:p w:rsidR="00546665" w:rsidRPr="0009433F" w:rsidRDefault="00546665" w:rsidP="00D742B4">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Fecha de </w:t>
      </w:r>
      <w:r>
        <w:rPr>
          <w:rFonts w:eastAsia="Times New Roman" w:cs="Times New Roman"/>
          <w:sz w:val="24"/>
          <w:szCs w:val="20"/>
          <w:lang w:val="es-ES_tradnl" w:eastAsia="es-ES"/>
        </w:rPr>
        <w:t>fin</w:t>
      </w:r>
      <w:r w:rsidRPr="0009433F">
        <w:rPr>
          <w:rFonts w:eastAsia="Times New Roman" w:cs="Times New Roman"/>
          <w:sz w:val="24"/>
          <w:szCs w:val="20"/>
          <w:lang w:val="es-ES_tradnl" w:eastAsia="es-ES"/>
        </w:rPr>
        <w:t xml:space="preserve"> de validez del certificado debe ser </w:t>
      </w:r>
      <w:r>
        <w:rPr>
          <w:rFonts w:eastAsia="Times New Roman" w:cs="Times New Roman"/>
          <w:sz w:val="24"/>
          <w:szCs w:val="20"/>
          <w:lang w:val="es-ES_tradnl" w:eastAsia="es-ES"/>
        </w:rPr>
        <w:t>mayor</w:t>
      </w:r>
      <w:r w:rsidRPr="0009433F">
        <w:rPr>
          <w:rFonts w:eastAsia="Times New Roman" w:cs="Times New Roman"/>
          <w:sz w:val="24"/>
          <w:szCs w:val="20"/>
          <w:lang w:val="es-ES_tradnl" w:eastAsia="es-ES"/>
        </w:rPr>
        <w:t xml:space="preserve"> o igual que la de Admisión del DUA.</w:t>
      </w:r>
    </w:p>
    <w:p w:rsidR="000E58B1" w:rsidRPr="000E58B1" w:rsidRDefault="00E14B56" w:rsidP="000E58B1">
      <w:pPr>
        <w:numPr>
          <w:ilvl w:val="1"/>
          <w:numId w:val="4"/>
        </w:numPr>
        <w:spacing w:after="16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El</w:t>
      </w:r>
      <w:r w:rsidR="0009433F" w:rsidRPr="0009433F">
        <w:rPr>
          <w:rFonts w:eastAsia="Times New Roman" w:cs="Lucida Sans Unicode"/>
          <w:sz w:val="24"/>
          <w:szCs w:val="20"/>
          <w:lang w:val="es-ES_tradnl" w:eastAsia="es-ES"/>
        </w:rPr>
        <w:t xml:space="preserve"> código NC Taric</w:t>
      </w:r>
      <w:r>
        <w:rPr>
          <w:rFonts w:eastAsia="Times New Roman" w:cs="Lucida Sans Unicode"/>
          <w:sz w:val="24"/>
          <w:szCs w:val="20"/>
          <w:lang w:val="es-ES_tradnl" w:eastAsia="es-ES"/>
        </w:rPr>
        <w:t xml:space="preserve"> tiene que coincidir con el</w:t>
      </w:r>
      <w:r w:rsidR="0009433F" w:rsidRPr="0009433F">
        <w:rPr>
          <w:rFonts w:eastAsia="Times New Roman" w:cs="Lucida Sans Unicode"/>
          <w:sz w:val="24"/>
          <w:szCs w:val="20"/>
          <w:lang w:val="es-ES_tradnl" w:eastAsia="es-ES"/>
        </w:rPr>
        <w:t xml:space="preserve"> de la de casilla 33 del DUA.</w:t>
      </w:r>
      <w:r w:rsidR="000E58B1">
        <w:rPr>
          <w:rFonts w:eastAsia="Times New Roman" w:cs="Lucida Sans Unicode"/>
          <w:sz w:val="24"/>
          <w:szCs w:val="20"/>
          <w:lang w:val="es-ES_tradnl" w:eastAsia="es-ES"/>
        </w:rPr>
        <w:t xml:space="preserve"> Aunque puede haber excepciones debidos a que un código NC cambie en</w:t>
      </w:r>
      <w:r w:rsidR="000E58B1">
        <w:rPr>
          <w:rFonts w:eastAsia="Times New Roman" w:cs="Times New Roman"/>
          <w:sz w:val="24"/>
          <w:szCs w:val="20"/>
          <w:lang w:val="es-ES_tradnl" w:eastAsia="es-ES"/>
        </w:rPr>
        <w:t xml:space="preserve">tre la recepción del certificado y su uso. Esto lo controlará la AEAT. </w:t>
      </w:r>
    </w:p>
    <w:p w:rsidR="00CE2256" w:rsidRDefault="0009433F" w:rsidP="00D742B4">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Lucida Sans Unicode"/>
          <w:sz w:val="24"/>
          <w:szCs w:val="20"/>
          <w:lang w:val="es-ES_tradnl" w:eastAsia="es-ES"/>
        </w:rPr>
        <w:t xml:space="preserve">El </w:t>
      </w:r>
      <w:r w:rsidRPr="0009433F">
        <w:rPr>
          <w:rFonts w:eastAsia="Times New Roman" w:cs="Times New Roman"/>
          <w:sz w:val="24"/>
          <w:szCs w:val="20"/>
          <w:lang w:val="es-ES_tradnl" w:eastAsia="es-ES"/>
        </w:rPr>
        <w:t xml:space="preserve">NIF del </w:t>
      </w:r>
      <w:r w:rsidR="00CE2256">
        <w:rPr>
          <w:rFonts w:eastAsia="Times New Roman" w:cs="Times New Roman"/>
          <w:sz w:val="24"/>
          <w:szCs w:val="20"/>
          <w:lang w:val="es-ES_tradnl" w:eastAsia="es-ES"/>
        </w:rPr>
        <w:t>e</w:t>
      </w:r>
      <w:r w:rsidR="003062AA">
        <w:rPr>
          <w:rFonts w:eastAsia="Times New Roman" w:cs="Times New Roman"/>
          <w:sz w:val="24"/>
          <w:szCs w:val="20"/>
          <w:lang w:val="es-ES_tradnl" w:eastAsia="es-ES"/>
        </w:rPr>
        <w:t>x</w:t>
      </w:r>
      <w:r w:rsidRPr="0009433F">
        <w:rPr>
          <w:rFonts w:eastAsia="Times New Roman" w:cs="Times New Roman"/>
          <w:sz w:val="24"/>
          <w:szCs w:val="20"/>
          <w:lang w:val="es-ES_tradnl" w:eastAsia="es-ES"/>
        </w:rPr>
        <w:t>portador</w:t>
      </w:r>
      <w:r w:rsidR="00CE2256">
        <w:rPr>
          <w:rFonts w:eastAsia="Times New Roman" w:cs="Times New Roman"/>
          <w:sz w:val="24"/>
          <w:szCs w:val="20"/>
          <w:lang w:val="es-ES_tradnl" w:eastAsia="es-ES"/>
        </w:rPr>
        <w:t xml:space="preserve"> o importador</w:t>
      </w:r>
      <w:r w:rsidR="00546665">
        <w:rPr>
          <w:rFonts w:eastAsia="Times New Roman" w:cs="Times New Roman"/>
          <w:sz w:val="24"/>
          <w:szCs w:val="20"/>
          <w:lang w:val="es-ES_tradnl" w:eastAsia="es-ES"/>
        </w:rPr>
        <w:t xml:space="preserve"> tiene</w:t>
      </w:r>
      <w:r w:rsidR="00CE2256">
        <w:rPr>
          <w:rFonts w:eastAsia="Times New Roman" w:cs="Times New Roman"/>
          <w:sz w:val="24"/>
          <w:szCs w:val="20"/>
          <w:lang w:val="es-ES_tradnl" w:eastAsia="es-ES"/>
        </w:rPr>
        <w:t xml:space="preserve"> </w:t>
      </w:r>
      <w:r w:rsidR="00546665">
        <w:rPr>
          <w:rFonts w:eastAsia="Times New Roman" w:cs="Times New Roman"/>
          <w:sz w:val="24"/>
          <w:szCs w:val="20"/>
          <w:lang w:val="es-ES_tradnl" w:eastAsia="es-ES"/>
        </w:rPr>
        <w:t>que coincidir con los de la exportación</w:t>
      </w:r>
      <w:r w:rsidR="00CE2256">
        <w:rPr>
          <w:rFonts w:eastAsia="Times New Roman" w:cs="Times New Roman"/>
          <w:sz w:val="24"/>
          <w:szCs w:val="20"/>
          <w:lang w:val="es-ES_tradnl" w:eastAsia="es-ES"/>
        </w:rPr>
        <w:t xml:space="preserve"> o importación respectivamente</w:t>
      </w:r>
      <w:r w:rsidR="00546665">
        <w:rPr>
          <w:rFonts w:eastAsia="Times New Roman" w:cs="Times New Roman"/>
          <w:sz w:val="24"/>
          <w:szCs w:val="20"/>
          <w:lang w:val="es-ES_tradnl" w:eastAsia="es-ES"/>
        </w:rPr>
        <w:t>.</w:t>
      </w:r>
    </w:p>
    <w:p w:rsidR="00CE2256" w:rsidRPr="00CE2256" w:rsidRDefault="00B13E86" w:rsidP="00D742B4">
      <w:pPr>
        <w:numPr>
          <w:ilvl w:val="1"/>
          <w:numId w:val="4"/>
        </w:numPr>
        <w:spacing w:after="160" w:line="240" w:lineRule="auto"/>
        <w:jc w:val="both"/>
        <w:rPr>
          <w:rFonts w:eastAsia="Times New Roman" w:cs="Times New Roman"/>
          <w:sz w:val="24"/>
          <w:szCs w:val="20"/>
          <w:lang w:val="es-ES_tradnl" w:eastAsia="es-ES"/>
        </w:rPr>
      </w:pPr>
      <w:r w:rsidRPr="00CE2256">
        <w:rPr>
          <w:rFonts w:eastAsia="Times New Roman" w:cs="Lucida Sans Unicode"/>
          <w:sz w:val="24"/>
          <w:szCs w:val="20"/>
          <w:lang w:val="es-ES_tradnl" w:eastAsia="es-ES"/>
        </w:rPr>
        <w:t xml:space="preserve">El </w:t>
      </w:r>
      <w:r w:rsidR="00CE2256" w:rsidRPr="00CE2256">
        <w:rPr>
          <w:rFonts w:eastAsia="Times New Roman" w:cs="Lucida Sans Unicode"/>
          <w:sz w:val="24"/>
          <w:szCs w:val="20"/>
          <w:lang w:val="es-ES_tradnl" w:eastAsia="es-ES"/>
        </w:rPr>
        <w:t>país del certificado debe coincidir con la casilla 15 en los DUAS de exportación o casilla 34 en DUAS de importación</w:t>
      </w:r>
      <w:r w:rsidR="00CE2256">
        <w:rPr>
          <w:rFonts w:eastAsia="Times New Roman" w:cs="Lucida Sans Unicode"/>
          <w:sz w:val="24"/>
          <w:szCs w:val="20"/>
          <w:lang w:val="es-ES_tradnl" w:eastAsia="es-ES"/>
        </w:rPr>
        <w:t>.</w:t>
      </w:r>
    </w:p>
    <w:p w:rsidR="00B13E86" w:rsidRPr="00CE2256" w:rsidRDefault="00B13E86" w:rsidP="00D742B4">
      <w:pPr>
        <w:numPr>
          <w:ilvl w:val="1"/>
          <w:numId w:val="4"/>
        </w:numPr>
        <w:spacing w:after="160" w:line="240" w:lineRule="auto"/>
        <w:jc w:val="both"/>
        <w:rPr>
          <w:rFonts w:eastAsia="Times New Roman" w:cs="Times New Roman"/>
          <w:sz w:val="24"/>
          <w:szCs w:val="20"/>
          <w:lang w:val="es-ES_tradnl" w:eastAsia="es-ES"/>
        </w:rPr>
      </w:pPr>
      <w:r w:rsidRPr="00CE2256">
        <w:rPr>
          <w:rFonts w:eastAsia="Times New Roman" w:cs="Times New Roman"/>
          <w:sz w:val="24"/>
          <w:szCs w:val="20"/>
          <w:lang w:val="es-ES_tradnl" w:eastAsia="es-ES"/>
        </w:rPr>
        <w:t>Así mismo, la cantidad a comparar será</w:t>
      </w:r>
      <w:r w:rsidR="002C0E6F" w:rsidRPr="00CE2256">
        <w:rPr>
          <w:rFonts w:eastAsia="Times New Roman" w:cs="Times New Roman"/>
          <w:sz w:val="24"/>
          <w:szCs w:val="20"/>
          <w:lang w:val="es-ES_tradnl" w:eastAsia="es-ES"/>
        </w:rPr>
        <w:t>,</w:t>
      </w:r>
      <w:r w:rsidRPr="00CE2256">
        <w:rPr>
          <w:rFonts w:eastAsia="Times New Roman" w:cs="Times New Roman"/>
          <w:sz w:val="24"/>
          <w:szCs w:val="20"/>
          <w:lang w:val="es-ES_tradnl" w:eastAsia="es-ES"/>
        </w:rPr>
        <w:t xml:space="preserve"> según lo expuesto anteriormente</w:t>
      </w:r>
      <w:r w:rsidR="002C0E6F" w:rsidRPr="00CE2256">
        <w:rPr>
          <w:rFonts w:eastAsia="Times New Roman" w:cs="Times New Roman"/>
          <w:sz w:val="24"/>
          <w:szCs w:val="20"/>
          <w:lang w:val="es-ES_tradnl" w:eastAsia="es-ES"/>
        </w:rPr>
        <w:t>,</w:t>
      </w:r>
      <w:r w:rsidRPr="00CE2256">
        <w:rPr>
          <w:rFonts w:eastAsia="Times New Roman" w:cs="Times New Roman"/>
          <w:sz w:val="24"/>
          <w:szCs w:val="20"/>
          <w:lang w:val="es-ES_tradnl" w:eastAsia="es-ES"/>
        </w:rPr>
        <w:t xml:space="preserve"> con las declaradas en la casilla </w:t>
      </w:r>
      <w:r w:rsidR="002C0E6F" w:rsidRPr="00CE2256">
        <w:rPr>
          <w:rFonts w:eastAsia="Times New Roman" w:cs="Times New Roman"/>
          <w:sz w:val="24"/>
          <w:szCs w:val="20"/>
          <w:lang w:val="es-ES_tradnl" w:eastAsia="es-ES"/>
        </w:rPr>
        <w:t>38.</w:t>
      </w:r>
    </w:p>
    <w:p w:rsidR="00CE2256" w:rsidRDefault="00CE2256" w:rsidP="00D742B4">
      <w:pPr>
        <w:spacing w:after="160" w:line="240" w:lineRule="auto"/>
        <w:ind w:left="708"/>
        <w:jc w:val="both"/>
        <w:rPr>
          <w:rFonts w:eastAsia="Times New Roman" w:cs="Times New Roman"/>
          <w:sz w:val="24"/>
          <w:szCs w:val="20"/>
          <w:lang w:val="es-ES_tradnl" w:eastAsia="es-ES"/>
        </w:rPr>
      </w:pPr>
    </w:p>
    <w:p w:rsidR="007C636A" w:rsidRDefault="0009433F" w:rsidP="00D742B4">
      <w:pPr>
        <w:spacing w:after="160" w:line="240" w:lineRule="auto"/>
        <w:ind w:left="708"/>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Cada certificado imputa</w:t>
      </w:r>
      <w:r w:rsidR="00E14B56">
        <w:rPr>
          <w:rFonts w:eastAsia="Times New Roman" w:cs="Times New Roman"/>
          <w:sz w:val="24"/>
          <w:szCs w:val="20"/>
          <w:lang w:val="es-ES_tradnl" w:eastAsia="es-ES"/>
        </w:rPr>
        <w:t xml:space="preserve">do a </w:t>
      </w:r>
      <w:r w:rsidR="007C636A">
        <w:rPr>
          <w:rFonts w:eastAsia="Times New Roman" w:cs="Times New Roman"/>
          <w:sz w:val="24"/>
          <w:szCs w:val="20"/>
          <w:lang w:val="es-ES_tradnl" w:eastAsia="es-ES"/>
        </w:rPr>
        <w:t xml:space="preserve">una </w:t>
      </w:r>
      <w:r w:rsidR="00713F0E">
        <w:rPr>
          <w:rFonts w:eastAsia="Times New Roman" w:cs="Times New Roman"/>
          <w:sz w:val="24"/>
          <w:szCs w:val="20"/>
          <w:lang w:val="es-ES_tradnl" w:eastAsia="es-ES"/>
        </w:rPr>
        <w:t>ex</w:t>
      </w:r>
      <w:r w:rsidR="007C636A">
        <w:rPr>
          <w:rFonts w:eastAsia="Times New Roman" w:cs="Times New Roman"/>
          <w:sz w:val="24"/>
          <w:szCs w:val="20"/>
          <w:lang w:val="es-ES_tradnl" w:eastAsia="es-ES"/>
        </w:rPr>
        <w:t>portación</w:t>
      </w:r>
      <w:r w:rsidR="00471A48">
        <w:rPr>
          <w:rFonts w:eastAsia="Times New Roman" w:cs="Times New Roman"/>
          <w:sz w:val="24"/>
          <w:szCs w:val="20"/>
          <w:lang w:val="es-ES_tradnl" w:eastAsia="es-ES"/>
        </w:rPr>
        <w:t xml:space="preserve"> o importación, pasa a estar anotado ya que por definición no se puede usar en otro DUA</w:t>
      </w:r>
      <w:r w:rsidR="007C636A">
        <w:rPr>
          <w:rFonts w:eastAsia="Times New Roman" w:cs="Times New Roman"/>
          <w:sz w:val="24"/>
          <w:szCs w:val="20"/>
          <w:lang w:val="es-ES_tradnl" w:eastAsia="es-ES"/>
        </w:rPr>
        <w:t>,</w:t>
      </w:r>
      <w:r w:rsidR="00E14B56">
        <w:rPr>
          <w:rFonts w:eastAsia="Times New Roman" w:cs="Times New Roman"/>
          <w:sz w:val="24"/>
          <w:szCs w:val="20"/>
          <w:lang w:val="es-ES_tradnl" w:eastAsia="es-ES"/>
        </w:rPr>
        <w:t xml:space="preserve"> y </w:t>
      </w:r>
      <w:r w:rsidR="007C636A">
        <w:rPr>
          <w:rFonts w:eastAsia="Times New Roman" w:cs="Times New Roman"/>
          <w:sz w:val="24"/>
          <w:szCs w:val="20"/>
          <w:lang w:val="es-ES_tradnl" w:eastAsia="es-ES"/>
        </w:rPr>
        <w:t xml:space="preserve">no puede ser usado por otra </w:t>
      </w:r>
      <w:r w:rsidR="00713F0E">
        <w:rPr>
          <w:rFonts w:eastAsia="Times New Roman" w:cs="Times New Roman"/>
          <w:sz w:val="24"/>
          <w:szCs w:val="20"/>
          <w:lang w:val="es-ES_tradnl" w:eastAsia="es-ES"/>
        </w:rPr>
        <w:t>ex</w:t>
      </w:r>
      <w:r w:rsidR="007C636A">
        <w:rPr>
          <w:rFonts w:eastAsia="Times New Roman" w:cs="Times New Roman"/>
          <w:sz w:val="24"/>
          <w:szCs w:val="20"/>
          <w:lang w:val="es-ES_tradnl" w:eastAsia="es-ES"/>
        </w:rPr>
        <w:t xml:space="preserve">portación ni ser </w:t>
      </w:r>
      <w:r w:rsidR="009E5702">
        <w:rPr>
          <w:rFonts w:eastAsia="Times New Roman" w:cs="Times New Roman"/>
          <w:sz w:val="24"/>
          <w:szCs w:val="20"/>
          <w:lang w:val="es-ES_tradnl" w:eastAsia="es-ES"/>
        </w:rPr>
        <w:t xml:space="preserve">modificado o </w:t>
      </w:r>
      <w:r w:rsidR="007C636A">
        <w:rPr>
          <w:rFonts w:eastAsia="Times New Roman" w:cs="Times New Roman"/>
          <w:sz w:val="24"/>
          <w:szCs w:val="20"/>
          <w:lang w:val="es-ES_tradnl" w:eastAsia="es-ES"/>
        </w:rPr>
        <w:t xml:space="preserve">anulado. </w:t>
      </w:r>
    </w:p>
    <w:p w:rsidR="0009433F" w:rsidRPr="0009433F" w:rsidRDefault="007C636A" w:rsidP="00D742B4">
      <w:pPr>
        <w:spacing w:after="160" w:line="240" w:lineRule="auto"/>
        <w:ind w:left="708"/>
        <w:jc w:val="both"/>
        <w:rPr>
          <w:rFonts w:eastAsia="Times New Roman" w:cs="Times New Roman"/>
          <w:sz w:val="20"/>
          <w:szCs w:val="20"/>
          <w:lang w:val="es-ES_tradnl" w:eastAsia="es-ES"/>
        </w:rPr>
      </w:pPr>
      <w:r>
        <w:rPr>
          <w:rFonts w:eastAsia="Times New Roman" w:cs="Times New Roman"/>
          <w:sz w:val="24"/>
          <w:szCs w:val="20"/>
          <w:lang w:val="es-ES_tradnl" w:eastAsia="es-ES"/>
        </w:rPr>
        <w:t xml:space="preserve">Por otra </w:t>
      </w:r>
      <w:r w:rsidR="0009433F" w:rsidRPr="0009433F">
        <w:rPr>
          <w:rFonts w:eastAsia="Times New Roman" w:cs="Times New Roman"/>
          <w:sz w:val="24"/>
          <w:szCs w:val="20"/>
          <w:lang w:val="es-ES_tradnl" w:eastAsia="es-ES"/>
        </w:rPr>
        <w:t>parte</w:t>
      </w:r>
      <w:r>
        <w:rPr>
          <w:rFonts w:eastAsia="Times New Roman" w:cs="Times New Roman"/>
          <w:sz w:val="24"/>
          <w:szCs w:val="20"/>
          <w:lang w:val="es-ES_tradnl" w:eastAsia="es-ES"/>
        </w:rPr>
        <w:t>,</w:t>
      </w:r>
      <w:r w:rsidR="0009433F" w:rsidRPr="0009433F">
        <w:rPr>
          <w:rFonts w:eastAsia="Times New Roman" w:cs="Times New Roman"/>
          <w:sz w:val="24"/>
          <w:szCs w:val="20"/>
          <w:lang w:val="es-ES_tradnl" w:eastAsia="es-ES"/>
        </w:rPr>
        <w:t xml:space="preserve"> si una declaración de </w:t>
      </w:r>
      <w:r w:rsidR="00713F0E">
        <w:rPr>
          <w:rFonts w:eastAsia="Times New Roman" w:cs="Times New Roman"/>
          <w:sz w:val="24"/>
          <w:szCs w:val="20"/>
          <w:lang w:val="es-ES_tradnl" w:eastAsia="es-ES"/>
        </w:rPr>
        <w:t>ex</w:t>
      </w:r>
      <w:r>
        <w:rPr>
          <w:rFonts w:eastAsia="Times New Roman" w:cs="Times New Roman"/>
          <w:sz w:val="24"/>
          <w:szCs w:val="20"/>
          <w:lang w:val="es-ES_tradnl" w:eastAsia="es-ES"/>
        </w:rPr>
        <w:t>portación</w:t>
      </w:r>
      <w:r w:rsidR="0009433F" w:rsidRPr="0009433F">
        <w:rPr>
          <w:rFonts w:eastAsia="Times New Roman" w:cs="Times New Roman"/>
          <w:sz w:val="24"/>
          <w:szCs w:val="20"/>
          <w:lang w:val="es-ES_tradnl" w:eastAsia="es-ES"/>
        </w:rPr>
        <w:t xml:space="preserve"> </w:t>
      </w:r>
      <w:r w:rsidR="00471A48">
        <w:rPr>
          <w:rFonts w:eastAsia="Times New Roman" w:cs="Times New Roman"/>
          <w:sz w:val="24"/>
          <w:szCs w:val="20"/>
          <w:lang w:val="es-ES_tradnl" w:eastAsia="es-ES"/>
        </w:rPr>
        <w:t xml:space="preserve">o importación </w:t>
      </w:r>
      <w:r>
        <w:rPr>
          <w:rFonts w:eastAsia="Times New Roman" w:cs="Times New Roman"/>
          <w:sz w:val="24"/>
          <w:szCs w:val="20"/>
          <w:lang w:val="es-ES_tradnl" w:eastAsia="es-ES"/>
        </w:rPr>
        <w:t xml:space="preserve">que ha usado </w:t>
      </w:r>
      <w:r w:rsidRPr="0009433F">
        <w:rPr>
          <w:rFonts w:eastAsia="Times New Roman" w:cs="Times New Roman"/>
          <w:sz w:val="24"/>
          <w:szCs w:val="20"/>
          <w:lang w:val="es-ES_tradnl" w:eastAsia="es-ES"/>
        </w:rPr>
        <w:t xml:space="preserve">un </w:t>
      </w:r>
      <w:r>
        <w:rPr>
          <w:rFonts w:eastAsia="Times New Roman" w:cs="Times New Roman"/>
          <w:sz w:val="24"/>
          <w:szCs w:val="20"/>
          <w:lang w:val="es-ES_tradnl" w:eastAsia="es-ES"/>
        </w:rPr>
        <w:t>certificado</w:t>
      </w:r>
      <w:r w:rsidRPr="0009433F">
        <w:rPr>
          <w:rFonts w:eastAsia="Times New Roman" w:cs="Times New Roman"/>
          <w:sz w:val="24"/>
          <w:szCs w:val="20"/>
          <w:lang w:val="es-ES_tradnl" w:eastAsia="es-ES"/>
        </w:rPr>
        <w:t xml:space="preserve"> </w:t>
      </w:r>
      <w:r w:rsidR="00471A48" w:rsidRPr="00CE2256">
        <w:rPr>
          <w:rFonts w:eastAsia="Times New Roman" w:cs="Arial"/>
          <w:bCs/>
          <w:sz w:val="24"/>
          <w:szCs w:val="24"/>
          <w:lang w:val="es-ES_tradnl" w:eastAsia="es-ES"/>
        </w:rPr>
        <w:t>C670</w:t>
      </w:r>
      <w:r w:rsidR="00471A48">
        <w:rPr>
          <w:rFonts w:eastAsia="Times New Roman" w:cs="Arial"/>
          <w:bCs/>
          <w:sz w:val="24"/>
          <w:szCs w:val="24"/>
          <w:lang w:val="es-ES_tradnl" w:eastAsia="es-ES"/>
        </w:rPr>
        <w:t xml:space="preserve">, </w:t>
      </w:r>
      <w:r w:rsidR="00471A48" w:rsidRPr="00CE2256">
        <w:rPr>
          <w:rFonts w:eastAsia="Times New Roman" w:cs="Arial"/>
          <w:bCs/>
          <w:sz w:val="24"/>
          <w:szCs w:val="24"/>
          <w:lang w:val="es-ES_tradnl" w:eastAsia="es-ES"/>
        </w:rPr>
        <w:t>C</w:t>
      </w:r>
      <w:r w:rsidR="000E58B1" w:rsidRPr="00CE2256">
        <w:rPr>
          <w:rFonts w:eastAsia="Times New Roman" w:cs="Arial"/>
          <w:bCs/>
          <w:sz w:val="24"/>
          <w:szCs w:val="24"/>
          <w:lang w:val="es-ES_tradnl" w:eastAsia="es-ES"/>
        </w:rPr>
        <w:t>672</w:t>
      </w:r>
      <w:r w:rsidR="000E58B1">
        <w:rPr>
          <w:rFonts w:eastAsia="Times New Roman" w:cs="Arial"/>
          <w:bCs/>
          <w:sz w:val="24"/>
          <w:szCs w:val="24"/>
          <w:lang w:val="es-ES_tradnl" w:eastAsia="es-ES"/>
        </w:rPr>
        <w:t xml:space="preserve"> se</w:t>
      </w:r>
      <w:r w:rsidR="0009433F" w:rsidRPr="0009433F">
        <w:rPr>
          <w:rFonts w:eastAsia="Times New Roman" w:cs="Times New Roman"/>
          <w:sz w:val="24"/>
          <w:szCs w:val="20"/>
          <w:lang w:val="es-ES_tradnl" w:eastAsia="es-ES"/>
        </w:rPr>
        <w:t xml:space="preserve"> anula</w:t>
      </w:r>
      <w:r w:rsidR="009F075B">
        <w:rPr>
          <w:rFonts w:eastAsia="Times New Roman" w:cs="Times New Roman"/>
          <w:sz w:val="24"/>
          <w:szCs w:val="20"/>
          <w:lang w:val="es-ES_tradnl" w:eastAsia="es-ES"/>
        </w:rPr>
        <w:t>,</w:t>
      </w:r>
      <w:r w:rsidR="0009433F" w:rsidRPr="0009433F">
        <w:rPr>
          <w:rFonts w:eastAsia="Times New Roman" w:cs="Times New Roman"/>
          <w:sz w:val="24"/>
          <w:szCs w:val="20"/>
          <w:lang w:val="es-ES_tradnl" w:eastAsia="es-ES"/>
        </w:rPr>
        <w:t xml:space="preserve"> </w:t>
      </w:r>
      <w:r>
        <w:rPr>
          <w:rFonts w:eastAsia="Times New Roman" w:cs="Times New Roman"/>
          <w:sz w:val="24"/>
          <w:szCs w:val="20"/>
          <w:lang w:val="es-ES_tradnl" w:eastAsia="es-ES"/>
        </w:rPr>
        <w:t>provoca la liberación del uso del certificado</w:t>
      </w:r>
      <w:r w:rsidR="00471A48">
        <w:rPr>
          <w:rFonts w:eastAsia="Times New Roman" w:cs="Times New Roman"/>
          <w:sz w:val="24"/>
          <w:szCs w:val="20"/>
          <w:lang w:val="es-ES_tradnl" w:eastAsia="es-ES"/>
        </w:rPr>
        <w:t xml:space="preserve">, que queda </w:t>
      </w:r>
      <w:r w:rsidR="0009433F" w:rsidRPr="0009433F">
        <w:rPr>
          <w:rFonts w:eastAsia="Times New Roman" w:cs="Times New Roman"/>
          <w:sz w:val="24"/>
          <w:szCs w:val="20"/>
          <w:lang w:val="es-ES_tradnl" w:eastAsia="es-ES"/>
        </w:rPr>
        <w:t xml:space="preserve">disponible para usarse en otra declaración </w:t>
      </w:r>
      <w:r w:rsidR="00713F0E">
        <w:rPr>
          <w:rFonts w:eastAsia="Times New Roman" w:cs="Times New Roman"/>
          <w:sz w:val="24"/>
          <w:szCs w:val="20"/>
          <w:lang w:val="es-ES_tradnl" w:eastAsia="es-ES"/>
        </w:rPr>
        <w:t>de exportación</w:t>
      </w:r>
      <w:r w:rsidR="00471A48">
        <w:rPr>
          <w:rFonts w:eastAsia="Times New Roman" w:cs="Times New Roman"/>
          <w:sz w:val="24"/>
          <w:szCs w:val="20"/>
          <w:lang w:val="es-ES_tradnl" w:eastAsia="es-ES"/>
        </w:rPr>
        <w:t xml:space="preserve"> o importación</w:t>
      </w:r>
      <w:r w:rsidR="00D32A27">
        <w:rPr>
          <w:rFonts w:eastAsia="Times New Roman" w:cs="Times New Roman"/>
          <w:sz w:val="24"/>
          <w:szCs w:val="20"/>
          <w:lang w:val="es-ES_tradnl" w:eastAsia="es-ES"/>
        </w:rPr>
        <w:t>.</w:t>
      </w:r>
    </w:p>
    <w:p w:rsidR="00623FF3" w:rsidRPr="0009433F" w:rsidRDefault="00623FF3" w:rsidP="00D742B4">
      <w:pPr>
        <w:jc w:val="both"/>
        <w:rPr>
          <w:lang w:val="es-ES_tradnl"/>
        </w:rPr>
      </w:pPr>
    </w:p>
    <w:sectPr w:rsidR="00623FF3" w:rsidRPr="0009433F" w:rsidSect="00623FF3">
      <w:headerReference w:type="default" r:id="rId32"/>
      <w:footerReference w:type="default" r:id="rId3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070" w:rsidRDefault="00B32070" w:rsidP="002F598D">
      <w:pPr>
        <w:spacing w:after="0" w:line="240" w:lineRule="auto"/>
      </w:pPr>
      <w:r>
        <w:separator/>
      </w:r>
    </w:p>
  </w:endnote>
  <w:endnote w:type="continuationSeparator" w:id="0">
    <w:p w:rsidR="00B32070" w:rsidRDefault="00B32070" w:rsidP="002F59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E8D" w:rsidRDefault="00E83E8D" w:rsidP="00E83E8D">
    <w:pPr>
      <w:pStyle w:val="Piedepgina"/>
    </w:pPr>
    <w:r>
      <w:t>______________________________________________________________________</w:t>
    </w:r>
  </w:p>
  <w:p w:rsidR="00E83E8D" w:rsidRDefault="00E83E8D" w:rsidP="00E83E8D">
    <w:pPr>
      <w:pStyle w:val="Piedepgina"/>
      <w:tabs>
        <w:tab w:val="left" w:pos="2410"/>
      </w:tabs>
    </w:pPr>
    <w:r>
      <w:rPr>
        <w:sz w:val="20"/>
      </w:rPr>
      <w:tab/>
    </w:r>
    <w:r>
      <w:rPr>
        <w:sz w:val="20"/>
      </w:rPr>
      <w:tab/>
      <w:t xml:space="preserve"> Página </w:t>
    </w:r>
    <w:r>
      <w:rPr>
        <w:rStyle w:val="Nmerodepgina"/>
        <w:sz w:val="20"/>
      </w:rPr>
      <w:fldChar w:fldCharType="begin"/>
    </w:r>
    <w:r>
      <w:rPr>
        <w:rStyle w:val="Nmerodepgina"/>
        <w:sz w:val="20"/>
      </w:rPr>
      <w:instrText xml:space="preserve"> PAGE </w:instrText>
    </w:r>
    <w:r>
      <w:rPr>
        <w:rStyle w:val="Nmerodepgina"/>
        <w:sz w:val="20"/>
      </w:rPr>
      <w:fldChar w:fldCharType="separate"/>
    </w:r>
    <w:r w:rsidR="00530B5F">
      <w:rPr>
        <w:rStyle w:val="Nmerodepgina"/>
        <w:noProof/>
        <w:sz w:val="20"/>
      </w:rPr>
      <w:t>15</w:t>
    </w:r>
    <w:r>
      <w:rPr>
        <w:rStyle w:val="Nmerodepgina"/>
        <w:sz w:val="20"/>
      </w:rPr>
      <w:fldChar w:fldCharType="end"/>
    </w:r>
    <w:r>
      <w:rPr>
        <w:rStyle w:val="Nmerodepgina"/>
        <w:sz w:val="20"/>
      </w:rPr>
      <w:t xml:space="preserve"> de </w:t>
    </w:r>
    <w:r>
      <w:rPr>
        <w:rStyle w:val="Nmerodepgina"/>
        <w:sz w:val="20"/>
      </w:rPr>
      <w:fldChar w:fldCharType="begin"/>
    </w:r>
    <w:r>
      <w:rPr>
        <w:rStyle w:val="Nmerodepgina"/>
        <w:sz w:val="20"/>
      </w:rPr>
      <w:instrText xml:space="preserve"> NUMPAGES </w:instrText>
    </w:r>
    <w:r>
      <w:rPr>
        <w:rStyle w:val="Nmerodepgina"/>
        <w:sz w:val="20"/>
      </w:rPr>
      <w:fldChar w:fldCharType="separate"/>
    </w:r>
    <w:r w:rsidR="00530B5F">
      <w:rPr>
        <w:rStyle w:val="Nmerodepgina"/>
        <w:noProof/>
        <w:sz w:val="20"/>
      </w:rPr>
      <w:t>26</w:t>
    </w:r>
    <w:r>
      <w:rPr>
        <w:rStyle w:val="Nmerodepgina"/>
        <w:sz w:val="20"/>
      </w:rPr>
      <w:fldChar w:fldCharType="end"/>
    </w:r>
  </w:p>
  <w:p w:rsidR="00F935CB" w:rsidRDefault="00F935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070" w:rsidRDefault="00B32070" w:rsidP="002F598D">
      <w:pPr>
        <w:spacing w:after="0" w:line="240" w:lineRule="auto"/>
      </w:pPr>
      <w:r>
        <w:separator/>
      </w:r>
    </w:p>
  </w:footnote>
  <w:footnote w:type="continuationSeparator" w:id="0">
    <w:p w:rsidR="00B32070" w:rsidRDefault="00B32070" w:rsidP="002F59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7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64"/>
      <w:gridCol w:w="6519"/>
      <w:gridCol w:w="1204"/>
    </w:tblGrid>
    <w:tr w:rsidR="00F935CB" w:rsidTr="006555A2">
      <w:trPr>
        <w:trHeight w:val="851"/>
      </w:trPr>
      <w:tc>
        <w:tcPr>
          <w:tcW w:w="1064" w:type="dxa"/>
          <w:tcBorders>
            <w:top w:val="single" w:sz="12" w:space="0" w:color="auto"/>
            <w:bottom w:val="single" w:sz="12" w:space="0" w:color="auto"/>
            <w:right w:val="nil"/>
          </w:tcBorders>
        </w:tcPr>
        <w:p w:rsidR="00F935CB" w:rsidRDefault="00F935CB" w:rsidP="004D3EB4">
          <w:pPr>
            <w:pStyle w:val="Encabezado"/>
            <w:tabs>
              <w:tab w:val="left" w:pos="0"/>
              <w:tab w:val="center" w:pos="3969"/>
              <w:tab w:val="right" w:pos="8222"/>
            </w:tabs>
            <w:jc w:val="center"/>
            <w:rPr>
              <w:b/>
            </w:rPr>
          </w:pPr>
          <w:r>
            <w:rPr>
              <w:b/>
              <w:noProof/>
              <w:lang w:eastAsia="es-ES"/>
            </w:rPr>
            <w:drawing>
              <wp:inline distT="0" distB="0" distL="0" distR="0">
                <wp:extent cx="570865" cy="482600"/>
                <wp:effectExtent l="19050" t="0" r="63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70865" cy="482600"/>
                        </a:xfrm>
                        <a:prstGeom prst="rect">
                          <a:avLst/>
                        </a:prstGeom>
                        <a:noFill/>
                        <a:ln w="9525">
                          <a:noFill/>
                          <a:miter lim="800000"/>
                          <a:headEnd/>
                          <a:tailEnd/>
                        </a:ln>
                      </pic:spPr>
                    </pic:pic>
                  </a:graphicData>
                </a:graphic>
              </wp:inline>
            </w:drawing>
          </w:r>
        </w:p>
      </w:tc>
      <w:tc>
        <w:tcPr>
          <w:tcW w:w="7723" w:type="dxa"/>
          <w:gridSpan w:val="2"/>
          <w:tcBorders>
            <w:top w:val="single" w:sz="12" w:space="0" w:color="auto"/>
            <w:left w:val="nil"/>
            <w:bottom w:val="single" w:sz="12" w:space="0" w:color="auto"/>
          </w:tcBorders>
        </w:tcPr>
        <w:p w:rsidR="00F935CB" w:rsidRDefault="00F935CB" w:rsidP="004D3EB4">
          <w:pPr>
            <w:pStyle w:val="Encabezado"/>
            <w:tabs>
              <w:tab w:val="left" w:pos="0"/>
              <w:tab w:val="center" w:pos="3969"/>
              <w:tab w:val="right" w:pos="8222"/>
            </w:tabs>
            <w:rPr>
              <w:b/>
              <w:sz w:val="28"/>
            </w:rPr>
          </w:pPr>
          <w:r>
            <w:rPr>
              <w:b/>
              <w:sz w:val="28"/>
            </w:rPr>
            <w:t>Departamento de Informática Tributaria</w:t>
          </w:r>
        </w:p>
        <w:p w:rsidR="00F935CB" w:rsidRDefault="00F935CB" w:rsidP="004D3EB4">
          <w:pPr>
            <w:pStyle w:val="Encabezado"/>
            <w:tabs>
              <w:tab w:val="left" w:pos="0"/>
              <w:tab w:val="center" w:pos="3969"/>
              <w:tab w:val="right" w:pos="8222"/>
            </w:tabs>
          </w:pPr>
          <w:r>
            <w:rPr>
              <w:b/>
              <w:sz w:val="28"/>
            </w:rPr>
            <w:t>Subdirección General de Aplicaciones de Aduanas e II.EE.</w:t>
          </w:r>
        </w:p>
      </w:tc>
    </w:tr>
    <w:tr w:rsidR="00F935CB" w:rsidTr="006555A2">
      <w:tc>
        <w:tcPr>
          <w:tcW w:w="7583" w:type="dxa"/>
          <w:gridSpan w:val="2"/>
        </w:tcPr>
        <w:p w:rsidR="00F935CB" w:rsidRDefault="00F935CB" w:rsidP="00167518">
          <w:pPr>
            <w:pStyle w:val="Encabezado"/>
            <w:tabs>
              <w:tab w:val="left" w:pos="0"/>
              <w:tab w:val="center" w:pos="3969"/>
              <w:tab w:val="right" w:pos="8222"/>
            </w:tabs>
            <w:jc w:val="center"/>
            <w:rPr>
              <w:sz w:val="20"/>
            </w:rPr>
          </w:pPr>
          <w:r>
            <w:rPr>
              <w:sz w:val="20"/>
            </w:rPr>
            <w:t xml:space="preserve">Certificados </w:t>
          </w:r>
          <w:r w:rsidR="00167518">
            <w:rPr>
              <w:sz w:val="20"/>
            </w:rPr>
            <w:t xml:space="preserve">de Residuos </w:t>
          </w:r>
          <w:r w:rsidRPr="00372F2B">
            <w:rPr>
              <w:rFonts w:eastAsia="Times New Roman" w:cs="Arial"/>
              <w:bCs/>
              <w:sz w:val="20"/>
              <w:szCs w:val="20"/>
              <w:lang w:val="es-ES_tradnl" w:eastAsia="es-ES"/>
            </w:rPr>
            <w:t>C670-C672-Y923</w:t>
          </w:r>
          <w:r>
            <w:rPr>
              <w:sz w:val="20"/>
            </w:rPr>
            <w:t xml:space="preserve">. Servicios Web </w:t>
          </w:r>
          <w:r w:rsidR="00167518">
            <w:rPr>
              <w:sz w:val="20"/>
            </w:rPr>
            <w:t>e</w:t>
          </w:r>
          <w:r>
            <w:rPr>
              <w:sz w:val="20"/>
            </w:rPr>
            <w:t xml:space="preserve">ntre Agricultura y Aduanas. </w:t>
          </w:r>
        </w:p>
      </w:tc>
      <w:tc>
        <w:tcPr>
          <w:tcW w:w="1204" w:type="dxa"/>
        </w:tcPr>
        <w:p w:rsidR="00F935CB" w:rsidRDefault="00F935CB" w:rsidP="00372F2B">
          <w:pPr>
            <w:pStyle w:val="Encabezado"/>
            <w:tabs>
              <w:tab w:val="left" w:pos="0"/>
              <w:tab w:val="center" w:pos="3969"/>
              <w:tab w:val="right" w:pos="8222"/>
            </w:tabs>
            <w:jc w:val="center"/>
            <w:rPr>
              <w:sz w:val="20"/>
            </w:rPr>
          </w:pPr>
          <w:r>
            <w:rPr>
              <w:sz w:val="20"/>
            </w:rPr>
            <w:t>Versión: 0.1</w:t>
          </w:r>
        </w:p>
      </w:tc>
    </w:tr>
  </w:tbl>
  <w:p w:rsidR="00F935CB" w:rsidRDefault="00F935C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DEF4C0FC"/>
    <w:lvl w:ilvl="0">
      <w:start w:val="1"/>
      <w:numFmt w:val="decimal"/>
      <w:pStyle w:val="Ttulo1"/>
      <w:lvlText w:val="%1."/>
      <w:legacy w:legacy="1" w:legacySpace="0" w:legacyIndent="708"/>
      <w:lvlJc w:val="left"/>
      <w:pPr>
        <w:ind w:left="708" w:hanging="708"/>
      </w:pPr>
    </w:lvl>
    <w:lvl w:ilvl="1">
      <w:start w:val="1"/>
      <w:numFmt w:val="decimal"/>
      <w:pStyle w:val="Ttulo2"/>
      <w:lvlText w:val="%1.%2."/>
      <w:legacy w:legacy="1" w:legacySpace="0" w:legacyIndent="708"/>
      <w:lvlJc w:val="left"/>
      <w:pPr>
        <w:ind w:left="709" w:hanging="708"/>
      </w:pPr>
    </w:lvl>
    <w:lvl w:ilvl="2">
      <w:start w:val="1"/>
      <w:numFmt w:val="decimal"/>
      <w:pStyle w:val="Ttulo3"/>
      <w:lvlText w:val="%1.%2.%3."/>
      <w:legacy w:legacy="1" w:legacySpace="0" w:legacyIndent="708"/>
      <w:lvlJc w:val="left"/>
      <w:pPr>
        <w:ind w:left="709" w:hanging="708"/>
      </w:pPr>
    </w:lvl>
    <w:lvl w:ilvl="3">
      <w:start w:val="1"/>
      <w:numFmt w:val="decimal"/>
      <w:pStyle w:val="Ttulo4"/>
      <w:lvlText w:val="%1.%2.%3.%4."/>
      <w:legacy w:legacy="1" w:legacySpace="0" w:legacyIndent="708"/>
      <w:lvlJc w:val="left"/>
      <w:pPr>
        <w:ind w:left="709" w:hanging="708"/>
      </w:pPr>
    </w:lvl>
    <w:lvl w:ilvl="4">
      <w:start w:val="1"/>
      <w:numFmt w:val="decimal"/>
      <w:pStyle w:val="Ttulo5"/>
      <w:lvlText w:val="%1.%2.%3.%4.%5."/>
      <w:legacy w:legacy="1" w:legacySpace="0" w:legacyIndent="708"/>
      <w:lvlJc w:val="left"/>
      <w:pPr>
        <w:ind w:left="3540" w:hanging="708"/>
      </w:pPr>
    </w:lvl>
    <w:lvl w:ilvl="5">
      <w:start w:val="1"/>
      <w:numFmt w:val="decimal"/>
      <w:pStyle w:val="Ttulo6"/>
      <w:lvlText w:val="%1.%2.%3.%4.%5.%6."/>
      <w:legacy w:legacy="1" w:legacySpace="0" w:legacyIndent="708"/>
      <w:lvlJc w:val="left"/>
      <w:pPr>
        <w:ind w:left="4248" w:hanging="708"/>
      </w:pPr>
    </w:lvl>
    <w:lvl w:ilvl="6">
      <w:start w:val="1"/>
      <w:numFmt w:val="decimal"/>
      <w:pStyle w:val="Ttulo7"/>
      <w:lvlText w:val="%1.%2.%3.%4.%5.%6.%7."/>
      <w:legacy w:legacy="1" w:legacySpace="0" w:legacyIndent="708"/>
      <w:lvlJc w:val="left"/>
      <w:pPr>
        <w:ind w:left="4956" w:hanging="708"/>
      </w:pPr>
    </w:lvl>
    <w:lvl w:ilvl="7">
      <w:start w:val="1"/>
      <w:numFmt w:val="decimal"/>
      <w:pStyle w:val="Ttulo8"/>
      <w:lvlText w:val="%1.%2.%3.%4.%5.%6.%7.%8."/>
      <w:legacy w:legacy="1" w:legacySpace="0" w:legacyIndent="708"/>
      <w:lvlJc w:val="left"/>
      <w:pPr>
        <w:ind w:left="5664" w:hanging="708"/>
      </w:pPr>
    </w:lvl>
    <w:lvl w:ilvl="8">
      <w:start w:val="1"/>
      <w:numFmt w:val="decimal"/>
      <w:pStyle w:val="Ttulo9"/>
      <w:lvlText w:val="%1.%2.%3.%4.%5.%6.%7.%8.%9."/>
      <w:legacy w:legacy="1" w:legacySpace="0" w:legacyIndent="708"/>
      <w:lvlJc w:val="left"/>
      <w:pPr>
        <w:ind w:left="6372" w:hanging="708"/>
      </w:pPr>
    </w:lvl>
  </w:abstractNum>
  <w:abstractNum w:abstractNumId="1" w15:restartNumberingAfterBreak="0">
    <w:nsid w:val="00A579CC"/>
    <w:multiLevelType w:val="hybridMultilevel"/>
    <w:tmpl w:val="F6BC2A26"/>
    <w:lvl w:ilvl="0" w:tplc="5CB4BB40">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68D6D39"/>
    <w:multiLevelType w:val="hybridMultilevel"/>
    <w:tmpl w:val="D0A6298E"/>
    <w:lvl w:ilvl="0" w:tplc="AA32D3EA">
      <w:start w:val="1"/>
      <w:numFmt w:val="lowerLetter"/>
      <w:lvlText w:val="%1)"/>
      <w:lvlJc w:val="left"/>
      <w:pPr>
        <w:ind w:left="1080" w:hanging="360"/>
      </w:pPr>
      <w:rPr>
        <w:rFonts w:asciiTheme="minorHAnsi" w:eastAsia="Times New Roman" w:hAnsiTheme="minorHAnsi" w:cs="Helv"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084F2E"/>
    <w:multiLevelType w:val="hybridMultilevel"/>
    <w:tmpl w:val="C870F3C0"/>
    <w:lvl w:ilvl="0" w:tplc="0C0A0019">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0CA71F2A"/>
    <w:multiLevelType w:val="hybridMultilevel"/>
    <w:tmpl w:val="714CEFA4"/>
    <w:lvl w:ilvl="0" w:tplc="113A4880">
      <w:start w:val="1"/>
      <w:numFmt w:val="bullet"/>
      <w:lvlText w:val=""/>
      <w:lvlJc w:val="left"/>
      <w:pPr>
        <w:tabs>
          <w:tab w:val="num" w:pos="360"/>
        </w:tabs>
        <w:ind w:left="340" w:hanging="340"/>
      </w:pPr>
      <w:rPr>
        <w:rFonts w:ascii="Symbol" w:hAnsi="Symbol" w:hint="default"/>
      </w:rPr>
    </w:lvl>
    <w:lvl w:ilvl="1" w:tplc="0C0A0003" w:tentative="1">
      <w:start w:val="1"/>
      <w:numFmt w:val="bullet"/>
      <w:lvlText w:val="o"/>
      <w:lvlJc w:val="left"/>
      <w:pPr>
        <w:tabs>
          <w:tab w:val="num" w:pos="873"/>
        </w:tabs>
        <w:ind w:left="873" w:hanging="360"/>
      </w:pPr>
      <w:rPr>
        <w:rFonts w:ascii="Courier New" w:hAnsi="Courier New" w:hint="default"/>
      </w:rPr>
    </w:lvl>
    <w:lvl w:ilvl="2" w:tplc="0C0A0005" w:tentative="1">
      <w:start w:val="1"/>
      <w:numFmt w:val="bullet"/>
      <w:lvlText w:val=""/>
      <w:lvlJc w:val="left"/>
      <w:pPr>
        <w:tabs>
          <w:tab w:val="num" w:pos="1593"/>
        </w:tabs>
        <w:ind w:left="1593" w:hanging="360"/>
      </w:pPr>
      <w:rPr>
        <w:rFonts w:ascii="Wingdings" w:hAnsi="Wingdings" w:hint="default"/>
      </w:rPr>
    </w:lvl>
    <w:lvl w:ilvl="3" w:tplc="0C0A0001" w:tentative="1">
      <w:start w:val="1"/>
      <w:numFmt w:val="bullet"/>
      <w:lvlText w:val=""/>
      <w:lvlJc w:val="left"/>
      <w:pPr>
        <w:tabs>
          <w:tab w:val="num" w:pos="2313"/>
        </w:tabs>
        <w:ind w:left="2313" w:hanging="360"/>
      </w:pPr>
      <w:rPr>
        <w:rFonts w:ascii="Symbol" w:hAnsi="Symbol" w:hint="default"/>
      </w:rPr>
    </w:lvl>
    <w:lvl w:ilvl="4" w:tplc="0C0A0003" w:tentative="1">
      <w:start w:val="1"/>
      <w:numFmt w:val="bullet"/>
      <w:lvlText w:val="o"/>
      <w:lvlJc w:val="left"/>
      <w:pPr>
        <w:tabs>
          <w:tab w:val="num" w:pos="3033"/>
        </w:tabs>
        <w:ind w:left="3033" w:hanging="360"/>
      </w:pPr>
      <w:rPr>
        <w:rFonts w:ascii="Courier New" w:hAnsi="Courier New" w:hint="default"/>
      </w:rPr>
    </w:lvl>
    <w:lvl w:ilvl="5" w:tplc="0C0A0005" w:tentative="1">
      <w:start w:val="1"/>
      <w:numFmt w:val="bullet"/>
      <w:lvlText w:val=""/>
      <w:lvlJc w:val="left"/>
      <w:pPr>
        <w:tabs>
          <w:tab w:val="num" w:pos="3753"/>
        </w:tabs>
        <w:ind w:left="3753" w:hanging="360"/>
      </w:pPr>
      <w:rPr>
        <w:rFonts w:ascii="Wingdings" w:hAnsi="Wingdings" w:hint="default"/>
      </w:rPr>
    </w:lvl>
    <w:lvl w:ilvl="6" w:tplc="0C0A0001" w:tentative="1">
      <w:start w:val="1"/>
      <w:numFmt w:val="bullet"/>
      <w:lvlText w:val=""/>
      <w:lvlJc w:val="left"/>
      <w:pPr>
        <w:tabs>
          <w:tab w:val="num" w:pos="4473"/>
        </w:tabs>
        <w:ind w:left="4473" w:hanging="360"/>
      </w:pPr>
      <w:rPr>
        <w:rFonts w:ascii="Symbol" w:hAnsi="Symbol" w:hint="default"/>
      </w:rPr>
    </w:lvl>
    <w:lvl w:ilvl="7" w:tplc="0C0A0003" w:tentative="1">
      <w:start w:val="1"/>
      <w:numFmt w:val="bullet"/>
      <w:lvlText w:val="o"/>
      <w:lvlJc w:val="left"/>
      <w:pPr>
        <w:tabs>
          <w:tab w:val="num" w:pos="5193"/>
        </w:tabs>
        <w:ind w:left="5193" w:hanging="360"/>
      </w:pPr>
      <w:rPr>
        <w:rFonts w:ascii="Courier New" w:hAnsi="Courier New" w:hint="default"/>
      </w:rPr>
    </w:lvl>
    <w:lvl w:ilvl="8" w:tplc="0C0A0005" w:tentative="1">
      <w:start w:val="1"/>
      <w:numFmt w:val="bullet"/>
      <w:lvlText w:val=""/>
      <w:lvlJc w:val="left"/>
      <w:pPr>
        <w:tabs>
          <w:tab w:val="num" w:pos="5913"/>
        </w:tabs>
        <w:ind w:left="5913" w:hanging="360"/>
      </w:pPr>
      <w:rPr>
        <w:rFonts w:ascii="Wingdings" w:hAnsi="Wingdings" w:hint="default"/>
      </w:rPr>
    </w:lvl>
  </w:abstractNum>
  <w:abstractNum w:abstractNumId="5" w15:restartNumberingAfterBreak="0">
    <w:nsid w:val="1042728B"/>
    <w:multiLevelType w:val="hybridMultilevel"/>
    <w:tmpl w:val="5FA49DC2"/>
    <w:lvl w:ilvl="0" w:tplc="9AF67EE0">
      <w:start w:val="1"/>
      <w:numFmt w:val="lowerLetter"/>
      <w:lvlText w:val="%1)"/>
      <w:lvlJc w:val="left"/>
      <w:pPr>
        <w:ind w:left="1069" w:hanging="360"/>
      </w:pPr>
      <w:rPr>
        <w:rFonts w:asciiTheme="minorHAnsi" w:eastAsia="Times New Roman" w:hAnsiTheme="minorHAnsi" w:cs="Helv" w:hint="default"/>
        <w:b/>
        <w:sz w:val="24"/>
        <w:szCs w:val="24"/>
      </w:rPr>
    </w:lvl>
    <w:lvl w:ilvl="1" w:tplc="0C0A0003">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6" w15:restartNumberingAfterBreak="0">
    <w:nsid w:val="111D4BD5"/>
    <w:multiLevelType w:val="hybridMultilevel"/>
    <w:tmpl w:val="BE2637E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9A20AD"/>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1C7446A8"/>
    <w:multiLevelType w:val="hybridMultilevel"/>
    <w:tmpl w:val="12CEB194"/>
    <w:lvl w:ilvl="0" w:tplc="AA0AB966">
      <w:start w:val="1"/>
      <w:numFmt w:val="decimal"/>
      <w:lvlText w:val="%1"/>
      <w:lvlJc w:val="left"/>
      <w:pPr>
        <w:ind w:left="897" w:hanging="53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7051CFB"/>
    <w:multiLevelType w:val="hybridMultilevel"/>
    <w:tmpl w:val="17464820"/>
    <w:lvl w:ilvl="0" w:tplc="0E16E8F6">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092"/>
        </w:tabs>
        <w:ind w:left="1092" w:hanging="360"/>
      </w:pPr>
      <w:rPr>
        <w:rFonts w:ascii="Courier New" w:hAnsi="Courier New" w:hint="default"/>
      </w:rPr>
    </w:lvl>
    <w:lvl w:ilvl="2" w:tplc="0C0A0005" w:tentative="1">
      <w:start w:val="1"/>
      <w:numFmt w:val="bullet"/>
      <w:lvlText w:val=""/>
      <w:lvlJc w:val="left"/>
      <w:pPr>
        <w:tabs>
          <w:tab w:val="num" w:pos="1812"/>
        </w:tabs>
        <w:ind w:left="1812" w:hanging="360"/>
      </w:pPr>
      <w:rPr>
        <w:rFonts w:ascii="Wingdings" w:hAnsi="Wingdings" w:hint="default"/>
      </w:rPr>
    </w:lvl>
    <w:lvl w:ilvl="3" w:tplc="0C0A0001" w:tentative="1">
      <w:start w:val="1"/>
      <w:numFmt w:val="bullet"/>
      <w:lvlText w:val=""/>
      <w:lvlJc w:val="left"/>
      <w:pPr>
        <w:tabs>
          <w:tab w:val="num" w:pos="2532"/>
        </w:tabs>
        <w:ind w:left="2532" w:hanging="360"/>
      </w:pPr>
      <w:rPr>
        <w:rFonts w:ascii="Symbol" w:hAnsi="Symbol" w:hint="default"/>
      </w:rPr>
    </w:lvl>
    <w:lvl w:ilvl="4" w:tplc="0C0A0003" w:tentative="1">
      <w:start w:val="1"/>
      <w:numFmt w:val="bullet"/>
      <w:lvlText w:val="o"/>
      <w:lvlJc w:val="left"/>
      <w:pPr>
        <w:tabs>
          <w:tab w:val="num" w:pos="3252"/>
        </w:tabs>
        <w:ind w:left="3252" w:hanging="360"/>
      </w:pPr>
      <w:rPr>
        <w:rFonts w:ascii="Courier New" w:hAnsi="Courier New" w:hint="default"/>
      </w:rPr>
    </w:lvl>
    <w:lvl w:ilvl="5" w:tplc="0C0A0005" w:tentative="1">
      <w:start w:val="1"/>
      <w:numFmt w:val="bullet"/>
      <w:lvlText w:val=""/>
      <w:lvlJc w:val="left"/>
      <w:pPr>
        <w:tabs>
          <w:tab w:val="num" w:pos="3972"/>
        </w:tabs>
        <w:ind w:left="3972" w:hanging="360"/>
      </w:pPr>
      <w:rPr>
        <w:rFonts w:ascii="Wingdings" w:hAnsi="Wingdings" w:hint="default"/>
      </w:rPr>
    </w:lvl>
    <w:lvl w:ilvl="6" w:tplc="0C0A0001" w:tentative="1">
      <w:start w:val="1"/>
      <w:numFmt w:val="bullet"/>
      <w:lvlText w:val=""/>
      <w:lvlJc w:val="left"/>
      <w:pPr>
        <w:tabs>
          <w:tab w:val="num" w:pos="4692"/>
        </w:tabs>
        <w:ind w:left="4692" w:hanging="360"/>
      </w:pPr>
      <w:rPr>
        <w:rFonts w:ascii="Symbol" w:hAnsi="Symbol" w:hint="default"/>
      </w:rPr>
    </w:lvl>
    <w:lvl w:ilvl="7" w:tplc="0C0A0003" w:tentative="1">
      <w:start w:val="1"/>
      <w:numFmt w:val="bullet"/>
      <w:lvlText w:val="o"/>
      <w:lvlJc w:val="left"/>
      <w:pPr>
        <w:tabs>
          <w:tab w:val="num" w:pos="5412"/>
        </w:tabs>
        <w:ind w:left="5412" w:hanging="360"/>
      </w:pPr>
      <w:rPr>
        <w:rFonts w:ascii="Courier New" w:hAnsi="Courier New" w:hint="default"/>
      </w:rPr>
    </w:lvl>
    <w:lvl w:ilvl="8" w:tplc="0C0A0005" w:tentative="1">
      <w:start w:val="1"/>
      <w:numFmt w:val="bullet"/>
      <w:lvlText w:val=""/>
      <w:lvlJc w:val="left"/>
      <w:pPr>
        <w:tabs>
          <w:tab w:val="num" w:pos="6132"/>
        </w:tabs>
        <w:ind w:left="6132" w:hanging="360"/>
      </w:pPr>
      <w:rPr>
        <w:rFonts w:ascii="Wingdings" w:hAnsi="Wingdings" w:hint="default"/>
      </w:rPr>
    </w:lvl>
  </w:abstractNum>
  <w:abstractNum w:abstractNumId="10" w15:restartNumberingAfterBreak="0">
    <w:nsid w:val="2E4A1696"/>
    <w:multiLevelType w:val="hybridMultilevel"/>
    <w:tmpl w:val="1D68942A"/>
    <w:lvl w:ilvl="0" w:tplc="92A081D2">
      <w:start w:val="1"/>
      <w:numFmt w:val="lowerLetter"/>
      <w:lvlText w:val="%1)"/>
      <w:lvlJc w:val="left"/>
      <w:pPr>
        <w:tabs>
          <w:tab w:val="num" w:pos="360"/>
        </w:tabs>
        <w:ind w:left="360" w:hanging="360"/>
      </w:pPr>
      <w:rPr>
        <w:rFonts w:hint="default"/>
      </w:rPr>
    </w:lvl>
    <w:lvl w:ilvl="1" w:tplc="72FC8BE0">
      <w:start w:val="1"/>
      <w:numFmt w:val="lowerLetter"/>
      <w:lvlText w:val="%2)"/>
      <w:lvlJc w:val="left"/>
      <w:pPr>
        <w:tabs>
          <w:tab w:val="num" w:pos="928"/>
        </w:tabs>
        <w:ind w:left="928" w:hanging="360"/>
      </w:pPr>
      <w:rPr>
        <w:rFonts w:hint="default"/>
        <w:sz w:val="24"/>
        <w:szCs w:val="24"/>
      </w:rPr>
    </w:lvl>
    <w:lvl w:ilvl="2" w:tplc="0C0A001B">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1" w15:restartNumberingAfterBreak="0">
    <w:nsid w:val="2F947CD7"/>
    <w:multiLevelType w:val="hybridMultilevel"/>
    <w:tmpl w:val="C964A84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E4951DD"/>
    <w:multiLevelType w:val="hybridMultilevel"/>
    <w:tmpl w:val="7ABA8EA2"/>
    <w:lvl w:ilvl="0" w:tplc="5592377A">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63127C93"/>
    <w:multiLevelType w:val="hybridMultilevel"/>
    <w:tmpl w:val="D5A8377A"/>
    <w:lvl w:ilvl="0" w:tplc="AA32D3EA">
      <w:start w:val="1"/>
      <w:numFmt w:val="lowerLetter"/>
      <w:lvlText w:val="%1)"/>
      <w:lvlJc w:val="left"/>
      <w:pPr>
        <w:ind w:left="1080" w:hanging="360"/>
      </w:pPr>
      <w:rPr>
        <w:rFonts w:asciiTheme="minorHAnsi" w:eastAsia="Times New Roman" w:hAnsiTheme="minorHAnsi" w:cs="Helv"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0"/>
  </w:num>
  <w:num w:numId="2">
    <w:abstractNumId w:val="6"/>
  </w:num>
  <w:num w:numId="3">
    <w:abstractNumId w:val="4"/>
  </w:num>
  <w:num w:numId="4">
    <w:abstractNumId w:val="10"/>
  </w:num>
  <w:num w:numId="5">
    <w:abstractNumId w:val="9"/>
  </w:num>
  <w:num w:numId="6">
    <w:abstractNumId w:val="7"/>
  </w:num>
  <w:num w:numId="7">
    <w:abstractNumId w:val="8"/>
  </w:num>
  <w:num w:numId="8">
    <w:abstractNumId w:val="12"/>
  </w:num>
  <w:num w:numId="9">
    <w:abstractNumId w:val="1"/>
  </w:num>
  <w:num w:numId="10">
    <w:abstractNumId w:val="13"/>
  </w:num>
  <w:num w:numId="11">
    <w:abstractNumId w:val="2"/>
  </w:num>
  <w:num w:numId="12">
    <w:abstractNumId w:val="5"/>
  </w:num>
  <w:num w:numId="13">
    <w:abstractNumId w:val="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
  <w:rsids>
    <w:rsidRoot w:val="002F598D"/>
    <w:rsid w:val="00004803"/>
    <w:rsid w:val="00007CB7"/>
    <w:rsid w:val="00010815"/>
    <w:rsid w:val="00017EE1"/>
    <w:rsid w:val="00021F16"/>
    <w:rsid w:val="00022CAB"/>
    <w:rsid w:val="00024003"/>
    <w:rsid w:val="00024581"/>
    <w:rsid w:val="00034289"/>
    <w:rsid w:val="00040A92"/>
    <w:rsid w:val="000500B7"/>
    <w:rsid w:val="00053058"/>
    <w:rsid w:val="000536CD"/>
    <w:rsid w:val="00064D6F"/>
    <w:rsid w:val="00064E13"/>
    <w:rsid w:val="0006501D"/>
    <w:rsid w:val="00065CA4"/>
    <w:rsid w:val="000726DD"/>
    <w:rsid w:val="00084DBA"/>
    <w:rsid w:val="0008598C"/>
    <w:rsid w:val="00090071"/>
    <w:rsid w:val="0009433F"/>
    <w:rsid w:val="0009630E"/>
    <w:rsid w:val="00096D0F"/>
    <w:rsid w:val="000A0AD0"/>
    <w:rsid w:val="000A487C"/>
    <w:rsid w:val="000A775E"/>
    <w:rsid w:val="000B61BA"/>
    <w:rsid w:val="000C5CA3"/>
    <w:rsid w:val="000D5574"/>
    <w:rsid w:val="000D7A65"/>
    <w:rsid w:val="000E197D"/>
    <w:rsid w:val="000E4AB9"/>
    <w:rsid w:val="000E58B1"/>
    <w:rsid w:val="001013D1"/>
    <w:rsid w:val="00101E60"/>
    <w:rsid w:val="00111D1E"/>
    <w:rsid w:val="00115BBE"/>
    <w:rsid w:val="00120AB9"/>
    <w:rsid w:val="00123559"/>
    <w:rsid w:val="00134EB5"/>
    <w:rsid w:val="00137664"/>
    <w:rsid w:val="0014027C"/>
    <w:rsid w:val="001433B2"/>
    <w:rsid w:val="00143847"/>
    <w:rsid w:val="001448E8"/>
    <w:rsid w:val="00145CD7"/>
    <w:rsid w:val="0014721C"/>
    <w:rsid w:val="001507F3"/>
    <w:rsid w:val="00161DFC"/>
    <w:rsid w:val="001661AC"/>
    <w:rsid w:val="00167518"/>
    <w:rsid w:val="00182897"/>
    <w:rsid w:val="001831DF"/>
    <w:rsid w:val="001909C8"/>
    <w:rsid w:val="0019536F"/>
    <w:rsid w:val="001A6CD1"/>
    <w:rsid w:val="001B17B9"/>
    <w:rsid w:val="001D5C38"/>
    <w:rsid w:val="001D6118"/>
    <w:rsid w:val="001E6028"/>
    <w:rsid w:val="001F23EE"/>
    <w:rsid w:val="001F5EA5"/>
    <w:rsid w:val="0021082A"/>
    <w:rsid w:val="00236571"/>
    <w:rsid w:val="00236EF6"/>
    <w:rsid w:val="00242203"/>
    <w:rsid w:val="00242858"/>
    <w:rsid w:val="00245F68"/>
    <w:rsid w:val="0026105F"/>
    <w:rsid w:val="00271208"/>
    <w:rsid w:val="002803E6"/>
    <w:rsid w:val="00285CAC"/>
    <w:rsid w:val="00293ED2"/>
    <w:rsid w:val="00294529"/>
    <w:rsid w:val="00295553"/>
    <w:rsid w:val="002B1B69"/>
    <w:rsid w:val="002B6537"/>
    <w:rsid w:val="002B6C61"/>
    <w:rsid w:val="002C0E6F"/>
    <w:rsid w:val="002C208A"/>
    <w:rsid w:val="002C2C4B"/>
    <w:rsid w:val="002D4579"/>
    <w:rsid w:val="002D7E60"/>
    <w:rsid w:val="002E1435"/>
    <w:rsid w:val="002E1566"/>
    <w:rsid w:val="002E56A7"/>
    <w:rsid w:val="002F47F4"/>
    <w:rsid w:val="002F598D"/>
    <w:rsid w:val="002F7087"/>
    <w:rsid w:val="00301425"/>
    <w:rsid w:val="003062AA"/>
    <w:rsid w:val="0031718C"/>
    <w:rsid w:val="00322042"/>
    <w:rsid w:val="00345761"/>
    <w:rsid w:val="00356F7D"/>
    <w:rsid w:val="003710F0"/>
    <w:rsid w:val="00372F2B"/>
    <w:rsid w:val="00374B22"/>
    <w:rsid w:val="00380CFF"/>
    <w:rsid w:val="003823E8"/>
    <w:rsid w:val="003833C8"/>
    <w:rsid w:val="003920D4"/>
    <w:rsid w:val="00393306"/>
    <w:rsid w:val="003A024C"/>
    <w:rsid w:val="003A1F60"/>
    <w:rsid w:val="003A226A"/>
    <w:rsid w:val="003A7814"/>
    <w:rsid w:val="003B31BC"/>
    <w:rsid w:val="003B50F7"/>
    <w:rsid w:val="003B6C57"/>
    <w:rsid w:val="003C0F1B"/>
    <w:rsid w:val="003C18C4"/>
    <w:rsid w:val="003D20F8"/>
    <w:rsid w:val="003D4CC1"/>
    <w:rsid w:val="003E1D40"/>
    <w:rsid w:val="003E7B0B"/>
    <w:rsid w:val="003F08CC"/>
    <w:rsid w:val="003F1538"/>
    <w:rsid w:val="00402361"/>
    <w:rsid w:val="00403A1B"/>
    <w:rsid w:val="00411ADF"/>
    <w:rsid w:val="00423DDF"/>
    <w:rsid w:val="004258E7"/>
    <w:rsid w:val="0043110B"/>
    <w:rsid w:val="004318DF"/>
    <w:rsid w:val="00435546"/>
    <w:rsid w:val="004421FC"/>
    <w:rsid w:val="00446873"/>
    <w:rsid w:val="004527F9"/>
    <w:rsid w:val="00456AAD"/>
    <w:rsid w:val="00467E0E"/>
    <w:rsid w:val="00470062"/>
    <w:rsid w:val="00471A48"/>
    <w:rsid w:val="004725AE"/>
    <w:rsid w:val="0047539F"/>
    <w:rsid w:val="00493FA9"/>
    <w:rsid w:val="00495DCA"/>
    <w:rsid w:val="004B0F77"/>
    <w:rsid w:val="004B1F44"/>
    <w:rsid w:val="004B2130"/>
    <w:rsid w:val="004B3DA3"/>
    <w:rsid w:val="004B7048"/>
    <w:rsid w:val="004C4831"/>
    <w:rsid w:val="004D3EB4"/>
    <w:rsid w:val="004E15D5"/>
    <w:rsid w:val="004E3F0B"/>
    <w:rsid w:val="004E7BDC"/>
    <w:rsid w:val="004F0B4F"/>
    <w:rsid w:val="004F50D5"/>
    <w:rsid w:val="0050574A"/>
    <w:rsid w:val="0051466B"/>
    <w:rsid w:val="00525D83"/>
    <w:rsid w:val="00530722"/>
    <w:rsid w:val="00530B5F"/>
    <w:rsid w:val="00535294"/>
    <w:rsid w:val="00542F25"/>
    <w:rsid w:val="00543911"/>
    <w:rsid w:val="00545363"/>
    <w:rsid w:val="00546665"/>
    <w:rsid w:val="00551352"/>
    <w:rsid w:val="005577E9"/>
    <w:rsid w:val="00562DB6"/>
    <w:rsid w:val="0056340D"/>
    <w:rsid w:val="00566205"/>
    <w:rsid w:val="00576EBD"/>
    <w:rsid w:val="00586A52"/>
    <w:rsid w:val="005939EA"/>
    <w:rsid w:val="005940C0"/>
    <w:rsid w:val="005A3AAA"/>
    <w:rsid w:val="005A53E4"/>
    <w:rsid w:val="005B4CFF"/>
    <w:rsid w:val="005C0BA4"/>
    <w:rsid w:val="005C424A"/>
    <w:rsid w:val="005C5766"/>
    <w:rsid w:val="005D4907"/>
    <w:rsid w:val="005E21BC"/>
    <w:rsid w:val="00600D6D"/>
    <w:rsid w:val="00600DA4"/>
    <w:rsid w:val="00602F9D"/>
    <w:rsid w:val="00603BCC"/>
    <w:rsid w:val="00606547"/>
    <w:rsid w:val="00610D77"/>
    <w:rsid w:val="006127AF"/>
    <w:rsid w:val="00613E39"/>
    <w:rsid w:val="00623FF3"/>
    <w:rsid w:val="00630789"/>
    <w:rsid w:val="00633F15"/>
    <w:rsid w:val="00642187"/>
    <w:rsid w:val="00646D35"/>
    <w:rsid w:val="006555A2"/>
    <w:rsid w:val="00667397"/>
    <w:rsid w:val="0067056F"/>
    <w:rsid w:val="00681516"/>
    <w:rsid w:val="006925F1"/>
    <w:rsid w:val="00693D31"/>
    <w:rsid w:val="006A0F44"/>
    <w:rsid w:val="006A38F3"/>
    <w:rsid w:val="006A3BEF"/>
    <w:rsid w:val="006B33C6"/>
    <w:rsid w:val="006B4F3C"/>
    <w:rsid w:val="006B6C9F"/>
    <w:rsid w:val="006B7ADF"/>
    <w:rsid w:val="006C704D"/>
    <w:rsid w:val="006D5651"/>
    <w:rsid w:val="006E1CD8"/>
    <w:rsid w:val="006E3160"/>
    <w:rsid w:val="006F2001"/>
    <w:rsid w:val="006F27E3"/>
    <w:rsid w:val="006F779F"/>
    <w:rsid w:val="00702127"/>
    <w:rsid w:val="00705466"/>
    <w:rsid w:val="0071113E"/>
    <w:rsid w:val="00713F0E"/>
    <w:rsid w:val="0071404E"/>
    <w:rsid w:val="0072574D"/>
    <w:rsid w:val="007419A6"/>
    <w:rsid w:val="00745347"/>
    <w:rsid w:val="00747094"/>
    <w:rsid w:val="00751CAD"/>
    <w:rsid w:val="007555B9"/>
    <w:rsid w:val="00756B0C"/>
    <w:rsid w:val="007879E4"/>
    <w:rsid w:val="00792A0E"/>
    <w:rsid w:val="00793043"/>
    <w:rsid w:val="007A66EE"/>
    <w:rsid w:val="007A7900"/>
    <w:rsid w:val="007C238B"/>
    <w:rsid w:val="007C2E0E"/>
    <w:rsid w:val="007C51FD"/>
    <w:rsid w:val="007C636A"/>
    <w:rsid w:val="007D1B09"/>
    <w:rsid w:val="007D4C0C"/>
    <w:rsid w:val="007E234E"/>
    <w:rsid w:val="007F3255"/>
    <w:rsid w:val="007F4D4D"/>
    <w:rsid w:val="0080003B"/>
    <w:rsid w:val="008044DA"/>
    <w:rsid w:val="008111A7"/>
    <w:rsid w:val="00813003"/>
    <w:rsid w:val="008276A9"/>
    <w:rsid w:val="00847A1B"/>
    <w:rsid w:val="008508DF"/>
    <w:rsid w:val="008542FC"/>
    <w:rsid w:val="00860B2F"/>
    <w:rsid w:val="008657B5"/>
    <w:rsid w:val="00866C19"/>
    <w:rsid w:val="00876B05"/>
    <w:rsid w:val="00880CD2"/>
    <w:rsid w:val="00881E0C"/>
    <w:rsid w:val="008849D9"/>
    <w:rsid w:val="008912CC"/>
    <w:rsid w:val="008975AF"/>
    <w:rsid w:val="008A12D7"/>
    <w:rsid w:val="008A45AE"/>
    <w:rsid w:val="008A5328"/>
    <w:rsid w:val="008B06E9"/>
    <w:rsid w:val="008B7EC6"/>
    <w:rsid w:val="008C2AE4"/>
    <w:rsid w:val="008C5CC0"/>
    <w:rsid w:val="008C6D12"/>
    <w:rsid w:val="008E3F7D"/>
    <w:rsid w:val="008E7D96"/>
    <w:rsid w:val="008F4659"/>
    <w:rsid w:val="008F5BDA"/>
    <w:rsid w:val="008F69E8"/>
    <w:rsid w:val="008F7DE5"/>
    <w:rsid w:val="00901D9D"/>
    <w:rsid w:val="00904599"/>
    <w:rsid w:val="0091153A"/>
    <w:rsid w:val="0091740D"/>
    <w:rsid w:val="00924BC7"/>
    <w:rsid w:val="00926DF4"/>
    <w:rsid w:val="00927859"/>
    <w:rsid w:val="00931C66"/>
    <w:rsid w:val="00936360"/>
    <w:rsid w:val="0093696C"/>
    <w:rsid w:val="00942271"/>
    <w:rsid w:val="0094756B"/>
    <w:rsid w:val="00952B0F"/>
    <w:rsid w:val="00953354"/>
    <w:rsid w:val="009561D6"/>
    <w:rsid w:val="0095755E"/>
    <w:rsid w:val="00962CA7"/>
    <w:rsid w:val="009662C7"/>
    <w:rsid w:val="009711EA"/>
    <w:rsid w:val="00977C2D"/>
    <w:rsid w:val="00981F9C"/>
    <w:rsid w:val="00983901"/>
    <w:rsid w:val="00987B52"/>
    <w:rsid w:val="0099434C"/>
    <w:rsid w:val="00996AEA"/>
    <w:rsid w:val="009A43E4"/>
    <w:rsid w:val="009A4DC6"/>
    <w:rsid w:val="009B35E2"/>
    <w:rsid w:val="009C1CDA"/>
    <w:rsid w:val="009C26D0"/>
    <w:rsid w:val="009C4C88"/>
    <w:rsid w:val="009C4F07"/>
    <w:rsid w:val="009D625A"/>
    <w:rsid w:val="009E0496"/>
    <w:rsid w:val="009E341B"/>
    <w:rsid w:val="009E5702"/>
    <w:rsid w:val="009E5B9D"/>
    <w:rsid w:val="009E5C76"/>
    <w:rsid w:val="009F075B"/>
    <w:rsid w:val="009F1472"/>
    <w:rsid w:val="009F45D4"/>
    <w:rsid w:val="00A00427"/>
    <w:rsid w:val="00A00AD6"/>
    <w:rsid w:val="00A02C15"/>
    <w:rsid w:val="00A0434D"/>
    <w:rsid w:val="00A11536"/>
    <w:rsid w:val="00A129E8"/>
    <w:rsid w:val="00A23C60"/>
    <w:rsid w:val="00A571AE"/>
    <w:rsid w:val="00A672CF"/>
    <w:rsid w:val="00A70A29"/>
    <w:rsid w:val="00A76E53"/>
    <w:rsid w:val="00A82A37"/>
    <w:rsid w:val="00A82F94"/>
    <w:rsid w:val="00A831E1"/>
    <w:rsid w:val="00A8323C"/>
    <w:rsid w:val="00A836E3"/>
    <w:rsid w:val="00A91CF3"/>
    <w:rsid w:val="00A925D3"/>
    <w:rsid w:val="00A92B01"/>
    <w:rsid w:val="00A92D28"/>
    <w:rsid w:val="00A941AB"/>
    <w:rsid w:val="00A97818"/>
    <w:rsid w:val="00AA218A"/>
    <w:rsid w:val="00AA4F39"/>
    <w:rsid w:val="00AA71E4"/>
    <w:rsid w:val="00AB458D"/>
    <w:rsid w:val="00AE7677"/>
    <w:rsid w:val="00AF1051"/>
    <w:rsid w:val="00AF1A61"/>
    <w:rsid w:val="00AF3C40"/>
    <w:rsid w:val="00AF50A7"/>
    <w:rsid w:val="00B00972"/>
    <w:rsid w:val="00B0382F"/>
    <w:rsid w:val="00B12034"/>
    <w:rsid w:val="00B13E86"/>
    <w:rsid w:val="00B14886"/>
    <w:rsid w:val="00B176CF"/>
    <w:rsid w:val="00B20EC0"/>
    <w:rsid w:val="00B21725"/>
    <w:rsid w:val="00B22176"/>
    <w:rsid w:val="00B26BD0"/>
    <w:rsid w:val="00B32070"/>
    <w:rsid w:val="00B51290"/>
    <w:rsid w:val="00B538E9"/>
    <w:rsid w:val="00B65130"/>
    <w:rsid w:val="00B6715D"/>
    <w:rsid w:val="00B675F3"/>
    <w:rsid w:val="00B77723"/>
    <w:rsid w:val="00B9367A"/>
    <w:rsid w:val="00BA0468"/>
    <w:rsid w:val="00BA0D3D"/>
    <w:rsid w:val="00BC1AD7"/>
    <w:rsid w:val="00BC59ED"/>
    <w:rsid w:val="00BC6453"/>
    <w:rsid w:val="00BD32C4"/>
    <w:rsid w:val="00BE1A78"/>
    <w:rsid w:val="00BE3130"/>
    <w:rsid w:val="00BF103B"/>
    <w:rsid w:val="00BF475C"/>
    <w:rsid w:val="00C009A0"/>
    <w:rsid w:val="00C07FFA"/>
    <w:rsid w:val="00C119BB"/>
    <w:rsid w:val="00C16A66"/>
    <w:rsid w:val="00C23B6B"/>
    <w:rsid w:val="00C41D78"/>
    <w:rsid w:val="00C42BE9"/>
    <w:rsid w:val="00C46853"/>
    <w:rsid w:val="00C64F39"/>
    <w:rsid w:val="00C737AB"/>
    <w:rsid w:val="00C738D2"/>
    <w:rsid w:val="00C73D77"/>
    <w:rsid w:val="00C76E37"/>
    <w:rsid w:val="00C84C6C"/>
    <w:rsid w:val="00C96C5C"/>
    <w:rsid w:val="00CA35D1"/>
    <w:rsid w:val="00CC50BE"/>
    <w:rsid w:val="00CE2256"/>
    <w:rsid w:val="00CF41E7"/>
    <w:rsid w:val="00CF7BE1"/>
    <w:rsid w:val="00D061A5"/>
    <w:rsid w:val="00D07909"/>
    <w:rsid w:val="00D13D44"/>
    <w:rsid w:val="00D141A9"/>
    <w:rsid w:val="00D1631F"/>
    <w:rsid w:val="00D24AAA"/>
    <w:rsid w:val="00D24E3F"/>
    <w:rsid w:val="00D317BB"/>
    <w:rsid w:val="00D32A27"/>
    <w:rsid w:val="00D41D8F"/>
    <w:rsid w:val="00D44BBB"/>
    <w:rsid w:val="00D71DB7"/>
    <w:rsid w:val="00D742B4"/>
    <w:rsid w:val="00D76A81"/>
    <w:rsid w:val="00D87360"/>
    <w:rsid w:val="00D90528"/>
    <w:rsid w:val="00D928BC"/>
    <w:rsid w:val="00D9651A"/>
    <w:rsid w:val="00DA2FD1"/>
    <w:rsid w:val="00DB6D0C"/>
    <w:rsid w:val="00DC06A2"/>
    <w:rsid w:val="00DC1583"/>
    <w:rsid w:val="00DC2EE1"/>
    <w:rsid w:val="00DD66E0"/>
    <w:rsid w:val="00DE2B44"/>
    <w:rsid w:val="00DE3683"/>
    <w:rsid w:val="00DE74BA"/>
    <w:rsid w:val="00DF3510"/>
    <w:rsid w:val="00DF381A"/>
    <w:rsid w:val="00E10970"/>
    <w:rsid w:val="00E119CC"/>
    <w:rsid w:val="00E14B56"/>
    <w:rsid w:val="00E27620"/>
    <w:rsid w:val="00E355E6"/>
    <w:rsid w:val="00E36E26"/>
    <w:rsid w:val="00E411D8"/>
    <w:rsid w:val="00E41F8A"/>
    <w:rsid w:val="00E513BF"/>
    <w:rsid w:val="00E629C7"/>
    <w:rsid w:val="00E65F16"/>
    <w:rsid w:val="00E83E8D"/>
    <w:rsid w:val="00E90E77"/>
    <w:rsid w:val="00E94F85"/>
    <w:rsid w:val="00EA20FE"/>
    <w:rsid w:val="00EB1AE5"/>
    <w:rsid w:val="00EB27E3"/>
    <w:rsid w:val="00EB551C"/>
    <w:rsid w:val="00EB5726"/>
    <w:rsid w:val="00EF0D1F"/>
    <w:rsid w:val="00EF367A"/>
    <w:rsid w:val="00EF7356"/>
    <w:rsid w:val="00F039FF"/>
    <w:rsid w:val="00F04449"/>
    <w:rsid w:val="00F0763F"/>
    <w:rsid w:val="00F17DDE"/>
    <w:rsid w:val="00F20A7C"/>
    <w:rsid w:val="00F23668"/>
    <w:rsid w:val="00F2385B"/>
    <w:rsid w:val="00F2578C"/>
    <w:rsid w:val="00F32925"/>
    <w:rsid w:val="00F4114F"/>
    <w:rsid w:val="00F70A1C"/>
    <w:rsid w:val="00F72851"/>
    <w:rsid w:val="00F74771"/>
    <w:rsid w:val="00F75C4F"/>
    <w:rsid w:val="00F777C7"/>
    <w:rsid w:val="00F86A20"/>
    <w:rsid w:val="00F91FF7"/>
    <w:rsid w:val="00F92C1E"/>
    <w:rsid w:val="00F935CB"/>
    <w:rsid w:val="00F96196"/>
    <w:rsid w:val="00F969C6"/>
    <w:rsid w:val="00FA409B"/>
    <w:rsid w:val="00FA7F0B"/>
    <w:rsid w:val="00FB717D"/>
    <w:rsid w:val="00FC22D6"/>
    <w:rsid w:val="00FC26D8"/>
    <w:rsid w:val="00FC3709"/>
    <w:rsid w:val="00FC577E"/>
    <w:rsid w:val="00FC5EAD"/>
    <w:rsid w:val="00FD0913"/>
    <w:rsid w:val="00FD2110"/>
    <w:rsid w:val="00FD2806"/>
    <w:rsid w:val="00FF2638"/>
    <w:rsid w:val="00FF3707"/>
    <w:rsid w:val="00FF5BD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CF9C001"/>
  <w15:docId w15:val="{5A3EAAA3-D1E6-472A-81D8-3CDC58AB5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iPriority="99"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99" w:unhideWhenUsed="1"/>
    <w:lsdException w:name="Date" w:semiHidden="1"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qFormat="1"/>
    <w:lsdException w:name="Emphasis"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3FF3"/>
  </w:style>
  <w:style w:type="paragraph" w:styleId="Ttulo1">
    <w:name w:val="heading 1"/>
    <w:basedOn w:val="Normal"/>
    <w:next w:val="Textoindependiente"/>
    <w:link w:val="Ttulo1Car"/>
    <w:qFormat/>
    <w:rsid w:val="0009433F"/>
    <w:pPr>
      <w:keepNext/>
      <w:numPr>
        <w:numId w:val="1"/>
      </w:numPr>
      <w:spacing w:before="240" w:after="120" w:line="240" w:lineRule="auto"/>
      <w:outlineLvl w:val="0"/>
    </w:pPr>
    <w:rPr>
      <w:rFonts w:ascii="Arial" w:eastAsia="Times New Roman" w:hAnsi="Arial" w:cs="Times New Roman"/>
      <w:b/>
      <w:kern w:val="28"/>
      <w:sz w:val="36"/>
      <w:szCs w:val="20"/>
      <w:lang w:val="es-ES_tradnl" w:eastAsia="es-ES"/>
    </w:rPr>
  </w:style>
  <w:style w:type="paragraph" w:styleId="Ttulo2">
    <w:name w:val="heading 2"/>
    <w:basedOn w:val="Normal"/>
    <w:next w:val="Textoindependiente"/>
    <w:link w:val="Ttulo2Car"/>
    <w:qFormat/>
    <w:rsid w:val="0009433F"/>
    <w:pPr>
      <w:keepNext/>
      <w:numPr>
        <w:ilvl w:val="1"/>
        <w:numId w:val="1"/>
      </w:numPr>
      <w:spacing w:before="160" w:after="120" w:line="240" w:lineRule="auto"/>
      <w:ind w:hanging="709"/>
      <w:outlineLvl w:val="1"/>
    </w:pPr>
    <w:rPr>
      <w:rFonts w:ascii="Arial" w:eastAsia="Times New Roman" w:hAnsi="Arial" w:cs="Times New Roman"/>
      <w:b/>
      <w:i/>
      <w:kern w:val="28"/>
      <w:sz w:val="28"/>
      <w:szCs w:val="20"/>
      <w:lang w:eastAsia="es-ES"/>
    </w:rPr>
  </w:style>
  <w:style w:type="paragraph" w:styleId="Ttulo3">
    <w:name w:val="heading 3"/>
    <w:basedOn w:val="Normal"/>
    <w:next w:val="Textoindependiente"/>
    <w:link w:val="Ttulo3Car"/>
    <w:qFormat/>
    <w:rsid w:val="0009433F"/>
    <w:pPr>
      <w:keepNext/>
      <w:numPr>
        <w:ilvl w:val="2"/>
        <w:numId w:val="1"/>
      </w:numPr>
      <w:spacing w:before="120" w:after="80" w:line="240" w:lineRule="auto"/>
      <w:ind w:hanging="709"/>
      <w:outlineLvl w:val="2"/>
    </w:pPr>
    <w:rPr>
      <w:rFonts w:ascii="Times New Roman" w:eastAsia="Times New Roman" w:hAnsi="Times New Roman" w:cs="Times New Roman"/>
      <w:b/>
      <w:kern w:val="28"/>
      <w:sz w:val="24"/>
      <w:szCs w:val="20"/>
      <w:lang w:val="es-ES_tradnl" w:eastAsia="es-ES"/>
    </w:rPr>
  </w:style>
  <w:style w:type="paragraph" w:styleId="Ttulo4">
    <w:name w:val="heading 4"/>
    <w:basedOn w:val="Normal"/>
    <w:next w:val="Textoindependiente"/>
    <w:link w:val="Ttulo4Car"/>
    <w:qFormat/>
    <w:rsid w:val="0009433F"/>
    <w:pPr>
      <w:keepNext/>
      <w:numPr>
        <w:ilvl w:val="3"/>
        <w:numId w:val="1"/>
      </w:numPr>
      <w:spacing w:before="120" w:after="80" w:line="240" w:lineRule="auto"/>
      <w:ind w:hanging="709"/>
      <w:outlineLvl w:val="3"/>
    </w:pPr>
    <w:rPr>
      <w:rFonts w:ascii="Times New Roman" w:eastAsia="Times New Roman" w:hAnsi="Times New Roman" w:cs="Times New Roman"/>
      <w:b/>
      <w:i/>
      <w:kern w:val="28"/>
      <w:sz w:val="24"/>
      <w:szCs w:val="20"/>
      <w:lang w:val="es-ES_tradnl" w:eastAsia="es-ES"/>
    </w:rPr>
  </w:style>
  <w:style w:type="paragraph" w:styleId="Ttulo5">
    <w:name w:val="heading 5"/>
    <w:basedOn w:val="Normal"/>
    <w:next w:val="Textoindependiente"/>
    <w:link w:val="Ttulo5Car"/>
    <w:qFormat/>
    <w:rsid w:val="0009433F"/>
    <w:pPr>
      <w:keepNext/>
      <w:numPr>
        <w:ilvl w:val="4"/>
        <w:numId w:val="1"/>
      </w:numPr>
      <w:spacing w:before="120" w:after="80" w:line="240" w:lineRule="auto"/>
      <w:outlineLvl w:val="4"/>
    </w:pPr>
    <w:rPr>
      <w:rFonts w:ascii="Arial" w:eastAsia="Times New Roman" w:hAnsi="Arial" w:cs="Times New Roman"/>
      <w:b/>
      <w:kern w:val="28"/>
      <w:sz w:val="24"/>
      <w:szCs w:val="20"/>
      <w:lang w:val="es-ES_tradnl" w:eastAsia="es-ES"/>
    </w:rPr>
  </w:style>
  <w:style w:type="paragraph" w:styleId="Ttulo6">
    <w:name w:val="heading 6"/>
    <w:basedOn w:val="Normal"/>
    <w:next w:val="Textoindependiente"/>
    <w:link w:val="Ttulo6Car"/>
    <w:qFormat/>
    <w:rsid w:val="0009433F"/>
    <w:pPr>
      <w:keepNext/>
      <w:numPr>
        <w:ilvl w:val="5"/>
        <w:numId w:val="1"/>
      </w:numPr>
      <w:spacing w:before="120" w:after="80" w:line="240" w:lineRule="auto"/>
      <w:outlineLvl w:val="5"/>
    </w:pPr>
    <w:rPr>
      <w:rFonts w:ascii="Arial" w:eastAsia="Times New Roman" w:hAnsi="Arial" w:cs="Times New Roman"/>
      <w:b/>
      <w:i/>
      <w:kern w:val="28"/>
      <w:sz w:val="24"/>
      <w:szCs w:val="20"/>
      <w:lang w:val="es-ES_tradnl" w:eastAsia="es-ES"/>
    </w:rPr>
  </w:style>
  <w:style w:type="paragraph" w:styleId="Ttulo7">
    <w:name w:val="heading 7"/>
    <w:basedOn w:val="Normal"/>
    <w:next w:val="Textoindependiente"/>
    <w:link w:val="Ttulo7Car"/>
    <w:qFormat/>
    <w:rsid w:val="0009433F"/>
    <w:pPr>
      <w:keepNext/>
      <w:numPr>
        <w:ilvl w:val="6"/>
        <w:numId w:val="1"/>
      </w:numPr>
      <w:spacing w:before="80" w:after="60" w:line="240" w:lineRule="auto"/>
      <w:outlineLvl w:val="6"/>
    </w:pPr>
    <w:rPr>
      <w:rFonts w:ascii="Times New Roman" w:eastAsia="Times New Roman" w:hAnsi="Times New Roman" w:cs="Times New Roman"/>
      <w:b/>
      <w:kern w:val="28"/>
      <w:sz w:val="24"/>
      <w:szCs w:val="20"/>
      <w:lang w:val="es-ES_tradnl" w:eastAsia="es-ES"/>
    </w:rPr>
  </w:style>
  <w:style w:type="paragraph" w:styleId="Ttulo8">
    <w:name w:val="heading 8"/>
    <w:basedOn w:val="Normal"/>
    <w:next w:val="Textoindependiente"/>
    <w:link w:val="Ttulo8Car"/>
    <w:qFormat/>
    <w:rsid w:val="0009433F"/>
    <w:pPr>
      <w:keepNext/>
      <w:numPr>
        <w:ilvl w:val="7"/>
        <w:numId w:val="1"/>
      </w:numPr>
      <w:spacing w:before="80" w:after="60" w:line="240" w:lineRule="auto"/>
      <w:outlineLvl w:val="7"/>
    </w:pPr>
    <w:rPr>
      <w:rFonts w:ascii="Times New Roman" w:eastAsia="Times New Roman" w:hAnsi="Times New Roman" w:cs="Times New Roman"/>
      <w:b/>
      <w:i/>
      <w:kern w:val="28"/>
      <w:sz w:val="24"/>
      <w:szCs w:val="20"/>
      <w:lang w:val="es-ES_tradnl" w:eastAsia="es-ES"/>
    </w:rPr>
  </w:style>
  <w:style w:type="paragraph" w:styleId="Ttulo9">
    <w:name w:val="heading 9"/>
    <w:basedOn w:val="Normal"/>
    <w:next w:val="Textoindependiente"/>
    <w:link w:val="Ttulo9Car"/>
    <w:qFormat/>
    <w:rsid w:val="0009433F"/>
    <w:pPr>
      <w:keepNext/>
      <w:numPr>
        <w:ilvl w:val="8"/>
        <w:numId w:val="1"/>
      </w:numPr>
      <w:spacing w:before="80" w:after="60" w:line="240" w:lineRule="auto"/>
      <w:outlineLvl w:val="8"/>
    </w:pPr>
    <w:rPr>
      <w:rFonts w:ascii="Times New Roman" w:eastAsia="Times New Roman" w:hAnsi="Times New Roman" w:cs="Times New Roman"/>
      <w:b/>
      <w:i/>
      <w:kern w:val="28"/>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2F598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F598D"/>
  </w:style>
  <w:style w:type="paragraph" w:styleId="Piedepgina">
    <w:name w:val="footer"/>
    <w:basedOn w:val="Normal"/>
    <w:link w:val="PiedepginaCar"/>
    <w:unhideWhenUsed/>
    <w:rsid w:val="002F598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598D"/>
  </w:style>
  <w:style w:type="paragraph" w:styleId="Textodeglobo">
    <w:name w:val="Balloon Text"/>
    <w:basedOn w:val="Normal"/>
    <w:link w:val="TextodegloboCar"/>
    <w:uiPriority w:val="99"/>
    <w:semiHidden/>
    <w:unhideWhenUsed/>
    <w:rsid w:val="002F59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F598D"/>
    <w:rPr>
      <w:rFonts w:ascii="Tahoma" w:hAnsi="Tahoma" w:cs="Tahoma"/>
      <w:sz w:val="16"/>
      <w:szCs w:val="16"/>
    </w:rPr>
  </w:style>
  <w:style w:type="character" w:styleId="Nmerodepgina">
    <w:name w:val="page number"/>
    <w:semiHidden/>
    <w:rsid w:val="002F598D"/>
    <w:rPr>
      <w:b/>
    </w:rPr>
  </w:style>
  <w:style w:type="character" w:customStyle="1" w:styleId="Ttulo1Car">
    <w:name w:val="Título 1 Car"/>
    <w:basedOn w:val="Fuentedeprrafopredeter"/>
    <w:link w:val="Ttulo1"/>
    <w:rsid w:val="0009433F"/>
    <w:rPr>
      <w:rFonts w:ascii="Arial" w:eastAsia="Times New Roman" w:hAnsi="Arial" w:cs="Times New Roman"/>
      <w:b/>
      <w:kern w:val="28"/>
      <w:sz w:val="36"/>
      <w:szCs w:val="20"/>
      <w:lang w:val="es-ES_tradnl" w:eastAsia="es-ES"/>
    </w:rPr>
  </w:style>
  <w:style w:type="character" w:customStyle="1" w:styleId="Ttulo2Car">
    <w:name w:val="Título 2 Car"/>
    <w:basedOn w:val="Fuentedeprrafopredeter"/>
    <w:link w:val="Ttulo2"/>
    <w:rsid w:val="0009433F"/>
    <w:rPr>
      <w:rFonts w:ascii="Arial" w:eastAsia="Times New Roman" w:hAnsi="Arial" w:cs="Times New Roman"/>
      <w:b/>
      <w:i/>
      <w:kern w:val="28"/>
      <w:sz w:val="28"/>
      <w:szCs w:val="20"/>
      <w:lang w:eastAsia="es-ES"/>
    </w:rPr>
  </w:style>
  <w:style w:type="character" w:customStyle="1" w:styleId="Ttulo3Car">
    <w:name w:val="Título 3 Car"/>
    <w:basedOn w:val="Fuentedeprrafopredeter"/>
    <w:link w:val="Ttulo3"/>
    <w:rsid w:val="0009433F"/>
    <w:rPr>
      <w:rFonts w:ascii="Times New Roman" w:eastAsia="Times New Roman" w:hAnsi="Times New Roman" w:cs="Times New Roman"/>
      <w:b/>
      <w:kern w:val="28"/>
      <w:sz w:val="24"/>
      <w:szCs w:val="20"/>
      <w:lang w:val="es-ES_tradnl" w:eastAsia="es-ES"/>
    </w:rPr>
  </w:style>
  <w:style w:type="character" w:customStyle="1" w:styleId="Ttulo4Car">
    <w:name w:val="Título 4 Car"/>
    <w:basedOn w:val="Fuentedeprrafopredeter"/>
    <w:link w:val="Ttulo4"/>
    <w:rsid w:val="0009433F"/>
    <w:rPr>
      <w:rFonts w:ascii="Times New Roman" w:eastAsia="Times New Roman" w:hAnsi="Times New Roman" w:cs="Times New Roman"/>
      <w:b/>
      <w:i/>
      <w:kern w:val="28"/>
      <w:sz w:val="24"/>
      <w:szCs w:val="20"/>
      <w:lang w:val="es-ES_tradnl" w:eastAsia="es-ES"/>
    </w:rPr>
  </w:style>
  <w:style w:type="character" w:customStyle="1" w:styleId="Ttulo5Car">
    <w:name w:val="Título 5 Car"/>
    <w:basedOn w:val="Fuentedeprrafopredeter"/>
    <w:link w:val="Ttulo5"/>
    <w:rsid w:val="0009433F"/>
    <w:rPr>
      <w:rFonts w:ascii="Arial" w:eastAsia="Times New Roman" w:hAnsi="Arial" w:cs="Times New Roman"/>
      <w:b/>
      <w:kern w:val="28"/>
      <w:sz w:val="24"/>
      <w:szCs w:val="20"/>
      <w:lang w:val="es-ES_tradnl" w:eastAsia="es-ES"/>
    </w:rPr>
  </w:style>
  <w:style w:type="character" w:customStyle="1" w:styleId="Ttulo6Car">
    <w:name w:val="Título 6 Car"/>
    <w:basedOn w:val="Fuentedeprrafopredeter"/>
    <w:link w:val="Ttulo6"/>
    <w:rsid w:val="0009433F"/>
    <w:rPr>
      <w:rFonts w:ascii="Arial" w:eastAsia="Times New Roman" w:hAnsi="Arial" w:cs="Times New Roman"/>
      <w:b/>
      <w:i/>
      <w:kern w:val="28"/>
      <w:sz w:val="24"/>
      <w:szCs w:val="20"/>
      <w:lang w:val="es-ES_tradnl" w:eastAsia="es-ES"/>
    </w:rPr>
  </w:style>
  <w:style w:type="character" w:customStyle="1" w:styleId="Ttulo7Car">
    <w:name w:val="Título 7 Car"/>
    <w:basedOn w:val="Fuentedeprrafopredeter"/>
    <w:link w:val="Ttulo7"/>
    <w:rsid w:val="0009433F"/>
    <w:rPr>
      <w:rFonts w:ascii="Times New Roman" w:eastAsia="Times New Roman" w:hAnsi="Times New Roman" w:cs="Times New Roman"/>
      <w:b/>
      <w:kern w:val="28"/>
      <w:sz w:val="24"/>
      <w:szCs w:val="20"/>
      <w:lang w:val="es-ES_tradnl" w:eastAsia="es-ES"/>
    </w:rPr>
  </w:style>
  <w:style w:type="character" w:customStyle="1" w:styleId="Ttulo8Car">
    <w:name w:val="Título 8 Car"/>
    <w:basedOn w:val="Fuentedeprrafopredeter"/>
    <w:link w:val="Ttulo8"/>
    <w:rsid w:val="0009433F"/>
    <w:rPr>
      <w:rFonts w:ascii="Times New Roman" w:eastAsia="Times New Roman" w:hAnsi="Times New Roman" w:cs="Times New Roman"/>
      <w:b/>
      <w:i/>
      <w:kern w:val="28"/>
      <w:sz w:val="24"/>
      <w:szCs w:val="20"/>
      <w:lang w:val="es-ES_tradnl" w:eastAsia="es-ES"/>
    </w:rPr>
  </w:style>
  <w:style w:type="character" w:customStyle="1" w:styleId="Ttulo9Car">
    <w:name w:val="Título 9 Car"/>
    <w:basedOn w:val="Fuentedeprrafopredeter"/>
    <w:link w:val="Ttulo9"/>
    <w:rsid w:val="0009433F"/>
    <w:rPr>
      <w:rFonts w:ascii="Times New Roman" w:eastAsia="Times New Roman" w:hAnsi="Times New Roman" w:cs="Times New Roman"/>
      <w:b/>
      <w:i/>
      <w:kern w:val="28"/>
      <w:sz w:val="24"/>
      <w:szCs w:val="20"/>
      <w:lang w:val="es-ES_tradnl" w:eastAsia="es-ES"/>
    </w:rPr>
  </w:style>
  <w:style w:type="numbering" w:customStyle="1" w:styleId="Sinlista1">
    <w:name w:val="Sin lista1"/>
    <w:next w:val="Sinlista"/>
    <w:uiPriority w:val="99"/>
    <w:semiHidden/>
    <w:unhideWhenUsed/>
    <w:rsid w:val="0009433F"/>
  </w:style>
  <w:style w:type="paragraph" w:styleId="Textoindependiente">
    <w:name w:val="Body Text"/>
    <w:basedOn w:val="Normal"/>
    <w:link w:val="TextoindependienteCar"/>
    <w:semiHidden/>
    <w:rsid w:val="0009433F"/>
    <w:pPr>
      <w:spacing w:after="160" w:line="240" w:lineRule="auto"/>
      <w:jc w:val="both"/>
    </w:pPr>
    <w:rPr>
      <w:rFonts w:ascii="Times New Roman" w:eastAsia="Times New Roman" w:hAnsi="Times New Roman" w:cs="Times New Roman"/>
      <w:sz w:val="20"/>
      <w:szCs w:val="20"/>
      <w:lang w:val="es-ES_tradnl" w:eastAsia="es-ES"/>
    </w:rPr>
  </w:style>
  <w:style w:type="character" w:customStyle="1" w:styleId="TextoindependienteCar">
    <w:name w:val="Texto independiente Car"/>
    <w:basedOn w:val="Fuentedeprrafopredeter"/>
    <w:link w:val="Textoindependiente"/>
    <w:semiHidden/>
    <w:rsid w:val="0009433F"/>
    <w:rPr>
      <w:rFonts w:ascii="Times New Roman" w:eastAsia="Times New Roman" w:hAnsi="Times New Roman" w:cs="Times New Roman"/>
      <w:sz w:val="20"/>
      <w:szCs w:val="20"/>
      <w:lang w:val="es-ES_tradnl" w:eastAsia="es-ES"/>
    </w:rPr>
  </w:style>
  <w:style w:type="character" w:styleId="Refdecomentario">
    <w:name w:val="annotation reference"/>
    <w:semiHidden/>
    <w:rsid w:val="0009433F"/>
    <w:rPr>
      <w:sz w:val="16"/>
    </w:rPr>
  </w:style>
  <w:style w:type="paragraph" w:styleId="Textocomentario">
    <w:name w:val="annotation text"/>
    <w:basedOn w:val="Normal"/>
    <w:link w:val="TextocomentarioCar"/>
    <w:semiHidden/>
    <w:rsid w:val="0009433F"/>
    <w:pPr>
      <w:tabs>
        <w:tab w:val="left" w:pos="187"/>
      </w:tabs>
      <w:spacing w:after="120" w:line="220" w:lineRule="exact"/>
      <w:ind w:left="187" w:hanging="187"/>
    </w:pPr>
    <w:rPr>
      <w:rFonts w:ascii="Times New Roman" w:eastAsia="Times New Roman" w:hAnsi="Times New Roman" w:cs="Times New Roman"/>
      <w:sz w:val="24"/>
      <w:szCs w:val="20"/>
      <w:lang w:val="es-ES_tradnl" w:eastAsia="es-ES"/>
    </w:rPr>
  </w:style>
  <w:style w:type="character" w:customStyle="1" w:styleId="TextocomentarioCar">
    <w:name w:val="Texto comentario Car"/>
    <w:basedOn w:val="Fuentedeprrafopredeter"/>
    <w:link w:val="Textocomentario"/>
    <w:semiHidden/>
    <w:rsid w:val="0009433F"/>
    <w:rPr>
      <w:rFonts w:ascii="Times New Roman" w:eastAsia="Times New Roman" w:hAnsi="Times New Roman" w:cs="Times New Roman"/>
      <w:sz w:val="24"/>
      <w:szCs w:val="20"/>
      <w:lang w:val="es-ES_tradnl" w:eastAsia="es-ES"/>
    </w:rPr>
  </w:style>
  <w:style w:type="paragraph" w:styleId="Sangradetextonormal">
    <w:name w:val="Body Text Indent"/>
    <w:basedOn w:val="Textoindependiente"/>
    <w:link w:val="SangradetextonormalCar"/>
    <w:semiHidden/>
    <w:rsid w:val="0009433F"/>
    <w:pPr>
      <w:ind w:left="360"/>
    </w:pPr>
  </w:style>
  <w:style w:type="character" w:customStyle="1" w:styleId="SangradetextonormalCar">
    <w:name w:val="Sangría de texto normal Car"/>
    <w:basedOn w:val="Fuentedeprrafopredeter"/>
    <w:link w:val="Sangradetextonormal"/>
    <w:semiHidden/>
    <w:rsid w:val="0009433F"/>
    <w:rPr>
      <w:rFonts w:ascii="Times New Roman" w:eastAsia="Times New Roman" w:hAnsi="Times New Roman" w:cs="Times New Roman"/>
      <w:sz w:val="20"/>
      <w:szCs w:val="20"/>
      <w:lang w:val="es-ES_tradnl" w:eastAsia="es-ES"/>
    </w:rPr>
  </w:style>
  <w:style w:type="paragraph" w:styleId="Descripcin">
    <w:name w:val="caption"/>
    <w:basedOn w:val="Normal"/>
    <w:next w:val="Textoindependiente"/>
    <w:qFormat/>
    <w:rsid w:val="0009433F"/>
    <w:pPr>
      <w:spacing w:before="120" w:after="160" w:line="240" w:lineRule="auto"/>
    </w:pPr>
    <w:rPr>
      <w:rFonts w:ascii="Times New Roman" w:eastAsia="Times New Roman" w:hAnsi="Times New Roman" w:cs="Times New Roman"/>
      <w:i/>
      <w:sz w:val="18"/>
      <w:szCs w:val="20"/>
      <w:lang w:val="es-ES_tradnl" w:eastAsia="es-ES"/>
    </w:rPr>
  </w:style>
  <w:style w:type="character" w:styleId="Refdenotaalfinal">
    <w:name w:val="endnote reference"/>
    <w:semiHidden/>
    <w:rsid w:val="0009433F"/>
    <w:rPr>
      <w:vertAlign w:val="superscript"/>
    </w:rPr>
  </w:style>
  <w:style w:type="paragraph" w:styleId="Textonotaalfinal">
    <w:name w:val="endnote text"/>
    <w:basedOn w:val="Normal"/>
    <w:link w:val="TextonotaalfinalCar"/>
    <w:semiHidden/>
    <w:rsid w:val="0009433F"/>
    <w:pPr>
      <w:tabs>
        <w:tab w:val="left" w:pos="187"/>
      </w:tabs>
      <w:spacing w:after="120" w:line="220" w:lineRule="exact"/>
      <w:ind w:left="187" w:hanging="187"/>
    </w:pPr>
    <w:rPr>
      <w:rFonts w:ascii="Times New Roman" w:eastAsia="Times New Roman" w:hAnsi="Times New Roman" w:cs="Times New Roman"/>
      <w:sz w:val="18"/>
      <w:szCs w:val="20"/>
      <w:lang w:val="es-ES_tradnl" w:eastAsia="es-ES"/>
    </w:rPr>
  </w:style>
  <w:style w:type="character" w:customStyle="1" w:styleId="TextonotaalfinalCar">
    <w:name w:val="Texto nota al final Car"/>
    <w:basedOn w:val="Fuentedeprrafopredeter"/>
    <w:link w:val="Textonotaalfinal"/>
    <w:semiHidden/>
    <w:rsid w:val="0009433F"/>
    <w:rPr>
      <w:rFonts w:ascii="Times New Roman" w:eastAsia="Times New Roman" w:hAnsi="Times New Roman" w:cs="Times New Roman"/>
      <w:sz w:val="18"/>
      <w:szCs w:val="20"/>
      <w:lang w:val="es-ES_tradnl" w:eastAsia="es-ES"/>
    </w:rPr>
  </w:style>
  <w:style w:type="character" w:styleId="Refdenotaalpie">
    <w:name w:val="footnote reference"/>
    <w:semiHidden/>
    <w:rsid w:val="0009433F"/>
    <w:rPr>
      <w:vertAlign w:val="superscript"/>
    </w:rPr>
  </w:style>
  <w:style w:type="paragraph" w:styleId="Textonotapie">
    <w:name w:val="footnote text"/>
    <w:basedOn w:val="Normal"/>
    <w:link w:val="TextonotapieCar"/>
    <w:semiHidden/>
    <w:rsid w:val="0009433F"/>
    <w:pPr>
      <w:tabs>
        <w:tab w:val="left" w:pos="187"/>
      </w:tabs>
      <w:spacing w:after="120" w:line="220" w:lineRule="exact"/>
      <w:ind w:left="187" w:hanging="187"/>
    </w:pPr>
    <w:rPr>
      <w:rFonts w:ascii="Times New Roman" w:eastAsia="Times New Roman" w:hAnsi="Times New Roman" w:cs="Times New Roman"/>
      <w:sz w:val="18"/>
      <w:szCs w:val="20"/>
      <w:lang w:val="es-ES_tradnl" w:eastAsia="es-ES"/>
    </w:rPr>
  </w:style>
  <w:style w:type="character" w:customStyle="1" w:styleId="TextonotapieCar">
    <w:name w:val="Texto nota pie Car"/>
    <w:basedOn w:val="Fuentedeprrafopredeter"/>
    <w:link w:val="Textonotapie"/>
    <w:semiHidden/>
    <w:rsid w:val="0009433F"/>
    <w:rPr>
      <w:rFonts w:ascii="Times New Roman" w:eastAsia="Times New Roman" w:hAnsi="Times New Roman" w:cs="Times New Roman"/>
      <w:sz w:val="18"/>
      <w:szCs w:val="20"/>
      <w:lang w:val="es-ES_tradnl" w:eastAsia="es-ES"/>
    </w:rPr>
  </w:style>
  <w:style w:type="paragraph" w:styleId="ndice1">
    <w:name w:val="index 1"/>
    <w:basedOn w:val="Normal"/>
    <w:semiHidden/>
    <w:rsid w:val="0009433F"/>
    <w:pPr>
      <w:tabs>
        <w:tab w:val="right" w:pos="3963"/>
      </w:tabs>
      <w:spacing w:after="0" w:line="240" w:lineRule="auto"/>
      <w:ind w:left="200" w:hanging="200"/>
    </w:pPr>
    <w:rPr>
      <w:rFonts w:ascii="Times New Roman" w:eastAsia="Times New Roman" w:hAnsi="Times New Roman" w:cs="Times New Roman"/>
      <w:sz w:val="18"/>
      <w:szCs w:val="20"/>
      <w:lang w:val="es-ES_tradnl" w:eastAsia="es-ES"/>
    </w:rPr>
  </w:style>
  <w:style w:type="paragraph" w:styleId="ndice2">
    <w:name w:val="index 2"/>
    <w:basedOn w:val="Normal"/>
    <w:semiHidden/>
    <w:rsid w:val="0009433F"/>
    <w:pPr>
      <w:tabs>
        <w:tab w:val="right" w:pos="3963"/>
      </w:tabs>
      <w:spacing w:after="0" w:line="240" w:lineRule="auto"/>
      <w:ind w:left="400" w:hanging="200"/>
    </w:pPr>
    <w:rPr>
      <w:rFonts w:ascii="Times New Roman" w:eastAsia="Times New Roman" w:hAnsi="Times New Roman" w:cs="Times New Roman"/>
      <w:sz w:val="18"/>
      <w:szCs w:val="20"/>
      <w:lang w:val="es-ES_tradnl" w:eastAsia="es-ES"/>
    </w:rPr>
  </w:style>
  <w:style w:type="paragraph" w:styleId="ndice3">
    <w:name w:val="index 3"/>
    <w:basedOn w:val="Normal"/>
    <w:semiHidden/>
    <w:rsid w:val="0009433F"/>
    <w:pPr>
      <w:tabs>
        <w:tab w:val="right" w:pos="3963"/>
      </w:tabs>
      <w:spacing w:after="0" w:line="240" w:lineRule="auto"/>
      <w:ind w:left="600" w:hanging="200"/>
    </w:pPr>
    <w:rPr>
      <w:rFonts w:ascii="Times New Roman" w:eastAsia="Times New Roman" w:hAnsi="Times New Roman" w:cs="Times New Roman"/>
      <w:sz w:val="18"/>
      <w:szCs w:val="20"/>
      <w:lang w:val="es-ES_tradnl" w:eastAsia="es-ES"/>
    </w:rPr>
  </w:style>
  <w:style w:type="paragraph" w:styleId="ndice4">
    <w:name w:val="index 4"/>
    <w:basedOn w:val="Normal"/>
    <w:semiHidden/>
    <w:rsid w:val="0009433F"/>
    <w:pPr>
      <w:tabs>
        <w:tab w:val="right" w:pos="3963"/>
      </w:tabs>
      <w:spacing w:after="0" w:line="240" w:lineRule="auto"/>
      <w:ind w:left="800" w:hanging="200"/>
    </w:pPr>
    <w:rPr>
      <w:rFonts w:ascii="Times New Roman" w:eastAsia="Times New Roman" w:hAnsi="Times New Roman" w:cs="Times New Roman"/>
      <w:sz w:val="18"/>
      <w:szCs w:val="20"/>
      <w:lang w:val="es-ES_tradnl" w:eastAsia="es-ES"/>
    </w:rPr>
  </w:style>
  <w:style w:type="paragraph" w:styleId="ndice5">
    <w:name w:val="index 5"/>
    <w:basedOn w:val="Normal"/>
    <w:semiHidden/>
    <w:rsid w:val="0009433F"/>
    <w:pPr>
      <w:tabs>
        <w:tab w:val="right" w:pos="3963"/>
      </w:tabs>
      <w:spacing w:after="0" w:line="240" w:lineRule="auto"/>
      <w:ind w:left="1000" w:hanging="200"/>
    </w:pPr>
    <w:rPr>
      <w:rFonts w:ascii="Times New Roman" w:eastAsia="Times New Roman" w:hAnsi="Times New Roman" w:cs="Times New Roman"/>
      <w:sz w:val="18"/>
      <w:szCs w:val="20"/>
      <w:lang w:val="es-ES_tradnl" w:eastAsia="es-ES"/>
    </w:rPr>
  </w:style>
  <w:style w:type="paragraph" w:styleId="ndice6">
    <w:name w:val="index 6"/>
    <w:basedOn w:val="Normal"/>
    <w:semiHidden/>
    <w:rsid w:val="0009433F"/>
    <w:pPr>
      <w:tabs>
        <w:tab w:val="right" w:pos="3963"/>
      </w:tabs>
      <w:spacing w:after="0" w:line="240" w:lineRule="auto"/>
      <w:ind w:left="1200" w:hanging="200"/>
    </w:pPr>
    <w:rPr>
      <w:rFonts w:ascii="Times New Roman" w:eastAsia="Times New Roman" w:hAnsi="Times New Roman" w:cs="Times New Roman"/>
      <w:sz w:val="18"/>
      <w:szCs w:val="20"/>
      <w:lang w:val="es-ES_tradnl" w:eastAsia="es-ES"/>
    </w:rPr>
  </w:style>
  <w:style w:type="paragraph" w:styleId="ndice7">
    <w:name w:val="index 7"/>
    <w:basedOn w:val="Normal"/>
    <w:semiHidden/>
    <w:rsid w:val="0009433F"/>
    <w:pPr>
      <w:tabs>
        <w:tab w:val="right" w:pos="3963"/>
      </w:tabs>
      <w:spacing w:after="0" w:line="240" w:lineRule="auto"/>
      <w:ind w:left="1400" w:hanging="200"/>
    </w:pPr>
    <w:rPr>
      <w:rFonts w:ascii="Times New Roman" w:eastAsia="Times New Roman" w:hAnsi="Times New Roman" w:cs="Times New Roman"/>
      <w:sz w:val="18"/>
      <w:szCs w:val="20"/>
      <w:lang w:val="es-ES_tradnl" w:eastAsia="es-ES"/>
    </w:rPr>
  </w:style>
  <w:style w:type="paragraph" w:styleId="ndice8">
    <w:name w:val="index 8"/>
    <w:basedOn w:val="Normal"/>
    <w:semiHidden/>
    <w:rsid w:val="0009433F"/>
    <w:pPr>
      <w:tabs>
        <w:tab w:val="right" w:pos="3963"/>
      </w:tabs>
      <w:spacing w:after="0" w:line="240" w:lineRule="auto"/>
      <w:ind w:left="1600" w:hanging="200"/>
    </w:pPr>
    <w:rPr>
      <w:rFonts w:ascii="Times New Roman" w:eastAsia="Times New Roman" w:hAnsi="Times New Roman" w:cs="Times New Roman"/>
      <w:sz w:val="18"/>
      <w:szCs w:val="20"/>
      <w:lang w:val="es-ES_tradnl" w:eastAsia="es-ES"/>
    </w:rPr>
  </w:style>
  <w:style w:type="paragraph" w:styleId="ndice9">
    <w:name w:val="index 9"/>
    <w:basedOn w:val="Normal"/>
    <w:semiHidden/>
    <w:rsid w:val="0009433F"/>
    <w:pPr>
      <w:tabs>
        <w:tab w:val="right" w:pos="3963"/>
      </w:tabs>
      <w:spacing w:after="0" w:line="240" w:lineRule="auto"/>
      <w:ind w:left="1800" w:hanging="200"/>
    </w:pPr>
    <w:rPr>
      <w:rFonts w:ascii="Times New Roman" w:eastAsia="Times New Roman" w:hAnsi="Times New Roman" w:cs="Times New Roman"/>
      <w:sz w:val="18"/>
      <w:szCs w:val="20"/>
      <w:lang w:val="es-ES_tradnl" w:eastAsia="es-ES"/>
    </w:rPr>
  </w:style>
  <w:style w:type="paragraph" w:styleId="Ttulodendice">
    <w:name w:val="index heading"/>
    <w:basedOn w:val="Normal"/>
    <w:next w:val="ndice1"/>
    <w:semiHidden/>
    <w:rsid w:val="0009433F"/>
    <w:pPr>
      <w:spacing w:before="240" w:after="120" w:line="240" w:lineRule="auto"/>
      <w:jc w:val="center"/>
    </w:pPr>
    <w:rPr>
      <w:rFonts w:ascii="Times New Roman" w:eastAsia="Times New Roman" w:hAnsi="Times New Roman" w:cs="Times New Roman"/>
      <w:b/>
      <w:sz w:val="26"/>
      <w:szCs w:val="20"/>
      <w:lang w:val="es-ES_tradnl" w:eastAsia="es-ES"/>
    </w:rPr>
  </w:style>
  <w:style w:type="character" w:styleId="Nmerodelnea">
    <w:name w:val="line number"/>
    <w:semiHidden/>
    <w:rsid w:val="0009433F"/>
    <w:rPr>
      <w:rFonts w:ascii="Arial" w:hAnsi="Arial"/>
      <w:sz w:val="18"/>
    </w:rPr>
  </w:style>
  <w:style w:type="paragraph" w:styleId="Lista">
    <w:name w:val="List"/>
    <w:basedOn w:val="Textoindependiente"/>
    <w:semiHidden/>
    <w:rsid w:val="0009433F"/>
    <w:pPr>
      <w:tabs>
        <w:tab w:val="left" w:pos="720"/>
      </w:tabs>
      <w:spacing w:after="80"/>
      <w:ind w:left="720" w:hanging="360"/>
    </w:pPr>
  </w:style>
  <w:style w:type="paragraph" w:styleId="Lista2">
    <w:name w:val="List 2"/>
    <w:basedOn w:val="Lista"/>
    <w:semiHidden/>
    <w:rsid w:val="0009433F"/>
    <w:pPr>
      <w:tabs>
        <w:tab w:val="clear" w:pos="720"/>
        <w:tab w:val="left" w:pos="1080"/>
      </w:tabs>
      <w:ind w:left="1080"/>
    </w:pPr>
  </w:style>
  <w:style w:type="paragraph" w:styleId="Lista3">
    <w:name w:val="List 3"/>
    <w:basedOn w:val="Lista"/>
    <w:semiHidden/>
    <w:rsid w:val="0009433F"/>
    <w:pPr>
      <w:tabs>
        <w:tab w:val="clear" w:pos="720"/>
        <w:tab w:val="left" w:pos="1440"/>
      </w:tabs>
      <w:ind w:left="1440"/>
    </w:pPr>
  </w:style>
  <w:style w:type="paragraph" w:styleId="Lista4">
    <w:name w:val="List 4"/>
    <w:basedOn w:val="Lista"/>
    <w:semiHidden/>
    <w:rsid w:val="0009433F"/>
    <w:pPr>
      <w:tabs>
        <w:tab w:val="clear" w:pos="720"/>
        <w:tab w:val="left" w:pos="1800"/>
      </w:tabs>
      <w:ind w:left="1800"/>
    </w:pPr>
  </w:style>
  <w:style w:type="paragraph" w:styleId="Lista5">
    <w:name w:val="List 5"/>
    <w:basedOn w:val="Lista"/>
    <w:semiHidden/>
    <w:rsid w:val="0009433F"/>
    <w:pPr>
      <w:tabs>
        <w:tab w:val="clear" w:pos="720"/>
        <w:tab w:val="left" w:pos="2160"/>
      </w:tabs>
      <w:ind w:left="2160"/>
    </w:pPr>
  </w:style>
  <w:style w:type="paragraph" w:styleId="Listaconvietas">
    <w:name w:val="List Bullet"/>
    <w:basedOn w:val="Lista"/>
    <w:semiHidden/>
    <w:rsid w:val="0009433F"/>
    <w:pPr>
      <w:tabs>
        <w:tab w:val="clear" w:pos="720"/>
      </w:tabs>
      <w:spacing w:after="160"/>
    </w:pPr>
  </w:style>
  <w:style w:type="paragraph" w:styleId="Listaconvietas2">
    <w:name w:val="List Bullet 2"/>
    <w:basedOn w:val="Listaconvietas"/>
    <w:semiHidden/>
    <w:rsid w:val="0009433F"/>
    <w:pPr>
      <w:ind w:left="1080"/>
    </w:pPr>
  </w:style>
  <w:style w:type="paragraph" w:styleId="Listaconvietas3">
    <w:name w:val="List Bullet 3"/>
    <w:basedOn w:val="Listaconvietas"/>
    <w:semiHidden/>
    <w:rsid w:val="0009433F"/>
    <w:pPr>
      <w:ind w:left="1440"/>
    </w:pPr>
  </w:style>
  <w:style w:type="paragraph" w:styleId="Listaconvietas4">
    <w:name w:val="List Bullet 4"/>
    <w:basedOn w:val="Listaconvietas"/>
    <w:semiHidden/>
    <w:rsid w:val="0009433F"/>
    <w:pPr>
      <w:ind w:left="1800"/>
    </w:pPr>
  </w:style>
  <w:style w:type="paragraph" w:styleId="Listaconvietas5">
    <w:name w:val="List Bullet 5"/>
    <w:basedOn w:val="Listaconvietas"/>
    <w:semiHidden/>
    <w:rsid w:val="0009433F"/>
    <w:pPr>
      <w:ind w:left="2160"/>
    </w:pPr>
  </w:style>
  <w:style w:type="paragraph" w:styleId="Continuarlista">
    <w:name w:val="List Continue"/>
    <w:basedOn w:val="Lista"/>
    <w:semiHidden/>
    <w:rsid w:val="0009433F"/>
    <w:pPr>
      <w:tabs>
        <w:tab w:val="clear" w:pos="720"/>
      </w:tabs>
      <w:spacing w:after="160"/>
    </w:pPr>
  </w:style>
  <w:style w:type="paragraph" w:styleId="Continuarlista2">
    <w:name w:val="List Continue 2"/>
    <w:basedOn w:val="Continuarlista"/>
    <w:semiHidden/>
    <w:rsid w:val="0009433F"/>
    <w:pPr>
      <w:ind w:left="1080"/>
    </w:pPr>
  </w:style>
  <w:style w:type="paragraph" w:styleId="Continuarlista3">
    <w:name w:val="List Continue 3"/>
    <w:basedOn w:val="Continuarlista"/>
    <w:semiHidden/>
    <w:rsid w:val="0009433F"/>
    <w:pPr>
      <w:ind w:left="1440"/>
    </w:pPr>
  </w:style>
  <w:style w:type="paragraph" w:styleId="Continuarlista4">
    <w:name w:val="List Continue 4"/>
    <w:basedOn w:val="Continuarlista"/>
    <w:semiHidden/>
    <w:rsid w:val="0009433F"/>
    <w:pPr>
      <w:ind w:left="1800"/>
    </w:pPr>
  </w:style>
  <w:style w:type="paragraph" w:styleId="Continuarlista5">
    <w:name w:val="List Continue 5"/>
    <w:basedOn w:val="Continuarlista"/>
    <w:semiHidden/>
    <w:rsid w:val="0009433F"/>
    <w:pPr>
      <w:ind w:left="2160"/>
    </w:pPr>
  </w:style>
  <w:style w:type="paragraph" w:styleId="Listaconnmeros">
    <w:name w:val="List Number"/>
    <w:basedOn w:val="Lista"/>
    <w:semiHidden/>
    <w:rsid w:val="0009433F"/>
    <w:pPr>
      <w:tabs>
        <w:tab w:val="clear" w:pos="720"/>
      </w:tabs>
      <w:spacing w:after="160"/>
    </w:pPr>
  </w:style>
  <w:style w:type="paragraph" w:styleId="Listaconnmeros2">
    <w:name w:val="List Number 2"/>
    <w:basedOn w:val="Listaconnmeros"/>
    <w:semiHidden/>
    <w:rsid w:val="0009433F"/>
    <w:pPr>
      <w:ind w:left="1080"/>
    </w:pPr>
  </w:style>
  <w:style w:type="paragraph" w:styleId="Listaconnmeros3">
    <w:name w:val="List Number 3"/>
    <w:basedOn w:val="Listaconnmeros"/>
    <w:semiHidden/>
    <w:rsid w:val="0009433F"/>
    <w:pPr>
      <w:ind w:left="1440"/>
    </w:pPr>
  </w:style>
  <w:style w:type="paragraph" w:styleId="Listaconnmeros4">
    <w:name w:val="List Number 4"/>
    <w:basedOn w:val="Listaconnmeros"/>
    <w:semiHidden/>
    <w:rsid w:val="0009433F"/>
    <w:pPr>
      <w:ind w:left="1800"/>
    </w:pPr>
  </w:style>
  <w:style w:type="paragraph" w:styleId="Listaconnmeros5">
    <w:name w:val="List Number 5"/>
    <w:basedOn w:val="Listaconnmeros"/>
    <w:semiHidden/>
    <w:rsid w:val="0009433F"/>
    <w:pPr>
      <w:ind w:left="2160"/>
    </w:pPr>
  </w:style>
  <w:style w:type="paragraph" w:styleId="Textomacro">
    <w:name w:val="macro"/>
    <w:basedOn w:val="Textoindependiente"/>
    <w:link w:val="TextomacroCar"/>
    <w:semiHidden/>
    <w:rsid w:val="0009433F"/>
    <w:pPr>
      <w:spacing w:after="120"/>
    </w:pPr>
    <w:rPr>
      <w:rFonts w:ascii="Courier New" w:hAnsi="Courier New"/>
    </w:rPr>
  </w:style>
  <w:style w:type="character" w:customStyle="1" w:styleId="TextomacroCar">
    <w:name w:val="Texto macro Car"/>
    <w:basedOn w:val="Fuentedeprrafopredeter"/>
    <w:link w:val="Textomacro"/>
    <w:semiHidden/>
    <w:rsid w:val="0009433F"/>
    <w:rPr>
      <w:rFonts w:ascii="Courier New" w:eastAsia="Times New Roman" w:hAnsi="Courier New" w:cs="Times New Roman"/>
      <w:sz w:val="20"/>
      <w:szCs w:val="20"/>
      <w:lang w:val="es-ES_tradnl" w:eastAsia="es-ES"/>
    </w:rPr>
  </w:style>
  <w:style w:type="paragraph" w:styleId="Encabezadodemensaje">
    <w:name w:val="Message Header"/>
    <w:basedOn w:val="Textoindependiente"/>
    <w:link w:val="EncabezadodemensajeCar"/>
    <w:semiHidden/>
    <w:rsid w:val="0009433F"/>
    <w:pPr>
      <w:keepLines/>
      <w:tabs>
        <w:tab w:val="left" w:pos="3600"/>
        <w:tab w:val="left" w:pos="4680"/>
      </w:tabs>
      <w:spacing w:after="240"/>
      <w:ind w:left="1080" w:right="2880" w:hanging="1080"/>
    </w:pPr>
    <w:rPr>
      <w:rFonts w:ascii="Arial" w:hAnsi="Arial"/>
    </w:rPr>
  </w:style>
  <w:style w:type="character" w:customStyle="1" w:styleId="EncabezadodemensajeCar">
    <w:name w:val="Encabezado de mensaje Car"/>
    <w:basedOn w:val="Fuentedeprrafopredeter"/>
    <w:link w:val="Encabezadodemensaje"/>
    <w:semiHidden/>
    <w:rsid w:val="0009433F"/>
    <w:rPr>
      <w:rFonts w:ascii="Arial" w:eastAsia="Times New Roman" w:hAnsi="Arial" w:cs="Times New Roman"/>
      <w:sz w:val="20"/>
      <w:szCs w:val="20"/>
      <w:lang w:val="es-ES_tradnl" w:eastAsia="es-ES"/>
    </w:rPr>
  </w:style>
  <w:style w:type="paragraph" w:styleId="Ttulo">
    <w:name w:val="Title"/>
    <w:basedOn w:val="Normal"/>
    <w:link w:val="TtuloCar"/>
    <w:qFormat/>
    <w:rsid w:val="0009433F"/>
    <w:pPr>
      <w:keepNext/>
      <w:keepLines/>
      <w:spacing w:before="360" w:after="160" w:line="240" w:lineRule="auto"/>
      <w:jc w:val="center"/>
    </w:pPr>
    <w:rPr>
      <w:rFonts w:ascii="Arial" w:eastAsia="Times New Roman" w:hAnsi="Arial" w:cs="Times New Roman"/>
      <w:b/>
      <w:kern w:val="28"/>
      <w:sz w:val="40"/>
      <w:szCs w:val="20"/>
      <w:lang w:val="es-ES_tradnl" w:eastAsia="es-ES"/>
    </w:rPr>
  </w:style>
  <w:style w:type="character" w:customStyle="1" w:styleId="TtuloCar">
    <w:name w:val="Título Car"/>
    <w:basedOn w:val="Fuentedeprrafopredeter"/>
    <w:link w:val="Ttulo"/>
    <w:rsid w:val="0009433F"/>
    <w:rPr>
      <w:rFonts w:ascii="Arial" w:eastAsia="Times New Roman" w:hAnsi="Arial" w:cs="Times New Roman"/>
      <w:b/>
      <w:kern w:val="28"/>
      <w:sz w:val="40"/>
      <w:szCs w:val="20"/>
      <w:lang w:val="es-ES_tradnl" w:eastAsia="es-ES"/>
    </w:rPr>
  </w:style>
  <w:style w:type="paragraph" w:styleId="Textoconsangra">
    <w:name w:val="table of authorities"/>
    <w:basedOn w:val="Normal"/>
    <w:semiHidden/>
    <w:rsid w:val="0009433F"/>
    <w:pPr>
      <w:tabs>
        <w:tab w:val="right" w:leader="dot" w:pos="8640"/>
      </w:tabs>
      <w:spacing w:after="0" w:line="240" w:lineRule="auto"/>
      <w:ind w:left="360" w:hanging="360"/>
    </w:pPr>
    <w:rPr>
      <w:rFonts w:ascii="Times New Roman" w:eastAsia="Times New Roman" w:hAnsi="Times New Roman" w:cs="Times New Roman"/>
      <w:sz w:val="24"/>
      <w:szCs w:val="20"/>
      <w:lang w:val="es-ES_tradnl" w:eastAsia="es-ES"/>
    </w:rPr>
  </w:style>
  <w:style w:type="paragraph" w:styleId="Tabladeilustraciones">
    <w:name w:val="table of figures"/>
    <w:basedOn w:val="Normal"/>
    <w:semiHidden/>
    <w:rsid w:val="0009433F"/>
    <w:pPr>
      <w:tabs>
        <w:tab w:val="right" w:leader="dot" w:pos="8640"/>
      </w:tabs>
      <w:spacing w:after="0" w:line="240" w:lineRule="auto"/>
      <w:ind w:left="720" w:hanging="720"/>
    </w:pPr>
    <w:rPr>
      <w:rFonts w:ascii="Times New Roman" w:eastAsia="Times New Roman" w:hAnsi="Times New Roman" w:cs="Times New Roman"/>
      <w:sz w:val="24"/>
      <w:szCs w:val="20"/>
      <w:lang w:val="es-ES_tradnl" w:eastAsia="es-ES"/>
    </w:rPr>
  </w:style>
  <w:style w:type="paragraph" w:styleId="Encabezadodelista">
    <w:name w:val="toa heading"/>
    <w:basedOn w:val="Normal"/>
    <w:next w:val="Textoconsangra"/>
    <w:semiHidden/>
    <w:rsid w:val="0009433F"/>
    <w:pPr>
      <w:keepNext/>
      <w:keepLines/>
      <w:spacing w:before="240" w:after="80" w:line="240" w:lineRule="auto"/>
    </w:pPr>
    <w:rPr>
      <w:rFonts w:ascii="Arial" w:eastAsia="Times New Roman" w:hAnsi="Arial" w:cs="Times New Roman"/>
      <w:b/>
      <w:kern w:val="28"/>
      <w:sz w:val="28"/>
      <w:szCs w:val="20"/>
      <w:lang w:val="es-ES_tradnl" w:eastAsia="es-ES"/>
    </w:rPr>
  </w:style>
  <w:style w:type="paragraph" w:styleId="TDC1">
    <w:name w:val="toc 1"/>
    <w:basedOn w:val="Normal"/>
    <w:uiPriority w:val="39"/>
    <w:rsid w:val="0009433F"/>
    <w:pPr>
      <w:tabs>
        <w:tab w:val="right" w:pos="8647"/>
      </w:tabs>
      <w:spacing w:before="360" w:after="0" w:line="240" w:lineRule="auto"/>
    </w:pPr>
    <w:rPr>
      <w:rFonts w:ascii="Arial" w:eastAsia="Times New Roman" w:hAnsi="Arial" w:cs="Times New Roman"/>
      <w:sz w:val="24"/>
      <w:szCs w:val="20"/>
      <w:lang w:val="es-ES_tradnl" w:eastAsia="es-ES"/>
    </w:rPr>
  </w:style>
  <w:style w:type="paragraph" w:styleId="TDC2">
    <w:name w:val="toc 2"/>
    <w:basedOn w:val="Normal"/>
    <w:uiPriority w:val="39"/>
    <w:rsid w:val="0009433F"/>
    <w:pPr>
      <w:tabs>
        <w:tab w:val="right" w:pos="8647"/>
      </w:tabs>
      <w:spacing w:before="120" w:after="0" w:line="240" w:lineRule="auto"/>
      <w:ind w:left="238"/>
    </w:pPr>
    <w:rPr>
      <w:rFonts w:ascii="Times New Roman" w:eastAsia="Times New Roman" w:hAnsi="Times New Roman" w:cs="Times New Roman"/>
      <w:b/>
      <w:sz w:val="20"/>
      <w:szCs w:val="20"/>
      <w:lang w:val="es-ES_tradnl" w:eastAsia="es-ES"/>
    </w:rPr>
  </w:style>
  <w:style w:type="paragraph" w:styleId="TDC3">
    <w:name w:val="toc 3"/>
    <w:basedOn w:val="Normal"/>
    <w:semiHidden/>
    <w:rsid w:val="0009433F"/>
    <w:pPr>
      <w:tabs>
        <w:tab w:val="right" w:pos="8647"/>
      </w:tabs>
      <w:spacing w:after="0" w:line="240" w:lineRule="auto"/>
      <w:ind w:left="480"/>
    </w:pPr>
    <w:rPr>
      <w:rFonts w:ascii="Times New Roman" w:eastAsia="Times New Roman" w:hAnsi="Times New Roman" w:cs="Times New Roman"/>
      <w:sz w:val="20"/>
      <w:szCs w:val="20"/>
      <w:lang w:val="es-ES_tradnl" w:eastAsia="es-ES"/>
    </w:rPr>
  </w:style>
  <w:style w:type="paragraph" w:styleId="TDC4">
    <w:name w:val="toc 4"/>
    <w:basedOn w:val="Normal"/>
    <w:semiHidden/>
    <w:rsid w:val="0009433F"/>
    <w:pPr>
      <w:tabs>
        <w:tab w:val="right" w:pos="8647"/>
      </w:tabs>
      <w:spacing w:after="0" w:line="240" w:lineRule="auto"/>
      <w:ind w:left="720"/>
    </w:pPr>
    <w:rPr>
      <w:rFonts w:ascii="Times New Roman" w:eastAsia="Times New Roman" w:hAnsi="Times New Roman" w:cs="Times New Roman"/>
      <w:sz w:val="20"/>
      <w:szCs w:val="20"/>
      <w:lang w:val="es-ES_tradnl" w:eastAsia="es-ES"/>
    </w:rPr>
  </w:style>
  <w:style w:type="paragraph" w:styleId="TDC5">
    <w:name w:val="toc 5"/>
    <w:basedOn w:val="Normal"/>
    <w:semiHidden/>
    <w:rsid w:val="0009433F"/>
    <w:pPr>
      <w:tabs>
        <w:tab w:val="right" w:pos="8647"/>
      </w:tabs>
      <w:spacing w:after="0" w:line="240" w:lineRule="auto"/>
      <w:ind w:left="960"/>
    </w:pPr>
    <w:rPr>
      <w:rFonts w:ascii="Times New Roman" w:eastAsia="Times New Roman" w:hAnsi="Times New Roman" w:cs="Times New Roman"/>
      <w:sz w:val="20"/>
      <w:szCs w:val="20"/>
      <w:lang w:val="es-ES_tradnl" w:eastAsia="es-ES"/>
    </w:rPr>
  </w:style>
  <w:style w:type="paragraph" w:styleId="TDC6">
    <w:name w:val="toc 6"/>
    <w:basedOn w:val="Normal"/>
    <w:semiHidden/>
    <w:rsid w:val="0009433F"/>
    <w:pPr>
      <w:tabs>
        <w:tab w:val="right" w:pos="8647"/>
      </w:tabs>
      <w:spacing w:after="0" w:line="240" w:lineRule="auto"/>
      <w:ind w:left="1200"/>
    </w:pPr>
    <w:rPr>
      <w:rFonts w:ascii="Times New Roman" w:eastAsia="Times New Roman" w:hAnsi="Times New Roman" w:cs="Times New Roman"/>
      <w:sz w:val="20"/>
      <w:szCs w:val="20"/>
      <w:lang w:val="es-ES_tradnl" w:eastAsia="es-ES"/>
    </w:rPr>
  </w:style>
  <w:style w:type="paragraph" w:styleId="TDC7">
    <w:name w:val="toc 7"/>
    <w:basedOn w:val="Normal"/>
    <w:semiHidden/>
    <w:rsid w:val="0009433F"/>
    <w:pPr>
      <w:tabs>
        <w:tab w:val="right" w:pos="8647"/>
      </w:tabs>
      <w:spacing w:after="0" w:line="240" w:lineRule="auto"/>
      <w:ind w:left="1440"/>
    </w:pPr>
    <w:rPr>
      <w:rFonts w:ascii="Times New Roman" w:eastAsia="Times New Roman" w:hAnsi="Times New Roman" w:cs="Times New Roman"/>
      <w:sz w:val="20"/>
      <w:szCs w:val="20"/>
      <w:lang w:val="es-ES_tradnl" w:eastAsia="es-ES"/>
    </w:rPr>
  </w:style>
  <w:style w:type="paragraph" w:styleId="TDC8">
    <w:name w:val="toc 8"/>
    <w:basedOn w:val="Normal"/>
    <w:semiHidden/>
    <w:rsid w:val="0009433F"/>
    <w:pPr>
      <w:tabs>
        <w:tab w:val="right" w:pos="8647"/>
      </w:tabs>
      <w:spacing w:after="0" w:line="240" w:lineRule="auto"/>
      <w:ind w:left="1680"/>
    </w:pPr>
    <w:rPr>
      <w:rFonts w:ascii="Times New Roman" w:eastAsia="Times New Roman" w:hAnsi="Times New Roman" w:cs="Times New Roman"/>
      <w:sz w:val="20"/>
      <w:szCs w:val="20"/>
      <w:lang w:val="es-ES_tradnl" w:eastAsia="es-ES"/>
    </w:rPr>
  </w:style>
  <w:style w:type="paragraph" w:styleId="TDC9">
    <w:name w:val="toc 9"/>
    <w:basedOn w:val="Normal"/>
    <w:semiHidden/>
    <w:rsid w:val="0009433F"/>
    <w:pPr>
      <w:tabs>
        <w:tab w:val="right" w:pos="8647"/>
      </w:tabs>
      <w:spacing w:after="0" w:line="240" w:lineRule="auto"/>
      <w:ind w:left="1920"/>
    </w:pPr>
    <w:rPr>
      <w:rFonts w:ascii="Times New Roman" w:eastAsia="Times New Roman" w:hAnsi="Times New Roman" w:cs="Times New Roman"/>
      <w:sz w:val="20"/>
      <w:szCs w:val="20"/>
      <w:lang w:val="es-ES_tradnl" w:eastAsia="es-ES"/>
    </w:rPr>
  </w:style>
  <w:style w:type="paragraph" w:styleId="Cita">
    <w:name w:val="Quote"/>
    <w:basedOn w:val="Textoindependiente"/>
    <w:link w:val="CitaCar"/>
    <w:qFormat/>
    <w:rsid w:val="0009433F"/>
    <w:pPr>
      <w:keepLines/>
      <w:ind w:left="720" w:right="720"/>
    </w:pPr>
    <w:rPr>
      <w:i/>
    </w:rPr>
  </w:style>
  <w:style w:type="character" w:customStyle="1" w:styleId="CitaCar">
    <w:name w:val="Cita Car"/>
    <w:basedOn w:val="Fuentedeprrafopredeter"/>
    <w:link w:val="Cita"/>
    <w:rsid w:val="0009433F"/>
    <w:rPr>
      <w:rFonts w:ascii="Times New Roman" w:eastAsia="Times New Roman" w:hAnsi="Times New Roman" w:cs="Times New Roman"/>
      <w:i/>
      <w:sz w:val="20"/>
      <w:szCs w:val="20"/>
      <w:lang w:val="es-ES_tradnl" w:eastAsia="es-ES"/>
    </w:rPr>
  </w:style>
  <w:style w:type="paragraph" w:customStyle="1" w:styleId="Citaprimero">
    <w:name w:val="Cita primero"/>
    <w:basedOn w:val="Cita"/>
    <w:next w:val="Cita"/>
    <w:rsid w:val="0009433F"/>
    <w:pPr>
      <w:spacing w:before="120"/>
    </w:pPr>
  </w:style>
  <w:style w:type="paragraph" w:customStyle="1" w:styleId="Citaltimo">
    <w:name w:val="Cita último"/>
    <w:basedOn w:val="Cita"/>
    <w:next w:val="Textoindependiente"/>
    <w:rsid w:val="0009433F"/>
    <w:pPr>
      <w:spacing w:after="240"/>
    </w:pPr>
  </w:style>
  <w:style w:type="paragraph" w:customStyle="1" w:styleId="Mantenertextoindependiente">
    <w:name w:val="Mantener texto independiente"/>
    <w:basedOn w:val="Textoindependiente"/>
    <w:rsid w:val="0009433F"/>
    <w:pPr>
      <w:keepNext/>
    </w:pPr>
  </w:style>
  <w:style w:type="paragraph" w:customStyle="1" w:styleId="Captulo">
    <w:name w:val="Capítulo"/>
    <w:basedOn w:val="Normal"/>
    <w:next w:val="Normal"/>
    <w:rsid w:val="0009433F"/>
    <w:pPr>
      <w:keepNext/>
      <w:spacing w:before="360" w:after="0" w:line="240" w:lineRule="auto"/>
      <w:jc w:val="center"/>
    </w:pPr>
    <w:rPr>
      <w:rFonts w:ascii="Arial" w:eastAsia="Times New Roman" w:hAnsi="Arial" w:cs="Times New Roman"/>
      <w:b/>
      <w:kern w:val="28"/>
      <w:sz w:val="24"/>
      <w:szCs w:val="20"/>
      <w:u w:val="single"/>
      <w:lang w:val="es-ES_tradnl" w:eastAsia="es-ES"/>
    </w:rPr>
  </w:style>
  <w:style w:type="paragraph" w:customStyle="1" w:styleId="Subttulodelcaptulo">
    <w:name w:val="Subtítulo del capítulo"/>
    <w:basedOn w:val="Normal"/>
    <w:next w:val="Textoindependiente"/>
    <w:rsid w:val="0009433F"/>
    <w:pPr>
      <w:keepNext/>
      <w:keepLines/>
      <w:spacing w:before="360" w:after="360" w:line="240" w:lineRule="auto"/>
      <w:jc w:val="center"/>
    </w:pPr>
    <w:rPr>
      <w:rFonts w:ascii="Arial" w:eastAsia="Times New Roman" w:hAnsi="Arial" w:cs="Times New Roman"/>
      <w:i/>
      <w:kern w:val="28"/>
      <w:sz w:val="28"/>
      <w:szCs w:val="20"/>
      <w:lang w:val="es-ES_tradnl" w:eastAsia="es-ES"/>
    </w:rPr>
  </w:style>
  <w:style w:type="paragraph" w:customStyle="1" w:styleId="Ttulodelcaptulo">
    <w:name w:val="Título del capítulo"/>
    <w:basedOn w:val="Normal"/>
    <w:next w:val="Subttulodelcaptulo"/>
    <w:rsid w:val="0009433F"/>
    <w:pPr>
      <w:keepNext/>
      <w:keepLines/>
      <w:spacing w:before="600" w:after="0" w:line="240" w:lineRule="auto"/>
      <w:jc w:val="center"/>
    </w:pPr>
    <w:rPr>
      <w:rFonts w:ascii="Arial" w:eastAsia="Times New Roman" w:hAnsi="Arial" w:cs="Times New Roman"/>
      <w:b/>
      <w:kern w:val="28"/>
      <w:sz w:val="32"/>
      <w:szCs w:val="20"/>
      <w:lang w:val="es-ES_tradnl" w:eastAsia="es-ES"/>
    </w:rPr>
  </w:style>
  <w:style w:type="paragraph" w:styleId="Fecha">
    <w:name w:val="Date"/>
    <w:basedOn w:val="Textoindependiente"/>
    <w:link w:val="FechaCar"/>
    <w:semiHidden/>
    <w:rsid w:val="0009433F"/>
    <w:pPr>
      <w:spacing w:before="480"/>
    </w:pPr>
    <w:rPr>
      <w:b/>
    </w:rPr>
  </w:style>
  <w:style w:type="character" w:customStyle="1" w:styleId="FechaCar">
    <w:name w:val="Fecha Car"/>
    <w:basedOn w:val="Fuentedeprrafopredeter"/>
    <w:link w:val="Fecha"/>
    <w:semiHidden/>
    <w:rsid w:val="0009433F"/>
    <w:rPr>
      <w:rFonts w:ascii="Times New Roman" w:eastAsia="Times New Roman" w:hAnsi="Times New Roman" w:cs="Times New Roman"/>
      <w:b/>
      <w:sz w:val="20"/>
      <w:szCs w:val="20"/>
      <w:lang w:val="es-ES_tradnl" w:eastAsia="es-ES"/>
    </w:rPr>
  </w:style>
  <w:style w:type="paragraph" w:customStyle="1" w:styleId="Ttulodeldocumento">
    <w:name w:val="Título del documento"/>
    <w:basedOn w:val="Normal"/>
    <w:rsid w:val="0009433F"/>
    <w:pPr>
      <w:keepNext/>
      <w:spacing w:before="240" w:after="360" w:line="240" w:lineRule="auto"/>
    </w:pPr>
    <w:rPr>
      <w:rFonts w:ascii="Times New Roman" w:eastAsia="Times New Roman" w:hAnsi="Times New Roman" w:cs="Times New Roman"/>
      <w:b/>
      <w:kern w:val="28"/>
      <w:sz w:val="36"/>
      <w:szCs w:val="20"/>
      <w:lang w:val="es-ES_tradnl" w:eastAsia="es-ES"/>
    </w:rPr>
  </w:style>
  <w:style w:type="character" w:styleId="nfasis">
    <w:name w:val="Emphasis"/>
    <w:qFormat/>
    <w:rsid w:val="0009433F"/>
    <w:rPr>
      <w:i/>
    </w:rPr>
  </w:style>
  <w:style w:type="paragraph" w:customStyle="1" w:styleId="Piedepginapar">
    <w:name w:val="Pie de página par"/>
    <w:basedOn w:val="Piedepgina"/>
    <w:rsid w:val="0009433F"/>
    <w:pPr>
      <w:keepLines/>
      <w:tabs>
        <w:tab w:val="clear" w:pos="4252"/>
        <w:tab w:val="clear" w:pos="8504"/>
        <w:tab w:val="center" w:pos="4320"/>
        <w:tab w:val="right" w:pos="8640"/>
      </w:tabs>
    </w:pPr>
    <w:rPr>
      <w:rFonts w:ascii="Times New Roman" w:eastAsia="Times New Roman" w:hAnsi="Times New Roman" w:cs="Times New Roman"/>
      <w:sz w:val="24"/>
      <w:szCs w:val="20"/>
      <w:lang w:val="es-ES_tradnl" w:eastAsia="es-ES"/>
    </w:rPr>
  </w:style>
  <w:style w:type="paragraph" w:customStyle="1" w:styleId="Piedepginaprimero">
    <w:name w:val="Pie de página primero"/>
    <w:basedOn w:val="Piedepgina"/>
    <w:rsid w:val="0009433F"/>
    <w:pPr>
      <w:keepLines/>
      <w:tabs>
        <w:tab w:val="clear" w:pos="4252"/>
        <w:tab w:val="clear" w:pos="8504"/>
        <w:tab w:val="center" w:pos="4320"/>
      </w:tabs>
      <w:jc w:val="center"/>
    </w:pPr>
    <w:rPr>
      <w:rFonts w:ascii="Times New Roman" w:eastAsia="Times New Roman" w:hAnsi="Times New Roman" w:cs="Times New Roman"/>
      <w:sz w:val="24"/>
      <w:szCs w:val="20"/>
      <w:lang w:val="es-ES_tradnl" w:eastAsia="es-ES"/>
    </w:rPr>
  </w:style>
  <w:style w:type="paragraph" w:customStyle="1" w:styleId="Piedepginaimpar">
    <w:name w:val="Pie de página impar"/>
    <w:basedOn w:val="Piedepgina"/>
    <w:rsid w:val="0009433F"/>
    <w:pPr>
      <w:keepLines/>
      <w:tabs>
        <w:tab w:val="clear" w:pos="4252"/>
        <w:tab w:val="clear" w:pos="8504"/>
        <w:tab w:val="right" w:pos="0"/>
        <w:tab w:val="center" w:pos="4320"/>
        <w:tab w:val="right" w:pos="8640"/>
      </w:tabs>
      <w:jc w:val="right"/>
    </w:pPr>
    <w:rPr>
      <w:rFonts w:ascii="Times New Roman" w:eastAsia="Times New Roman" w:hAnsi="Times New Roman" w:cs="Times New Roman"/>
      <w:sz w:val="24"/>
      <w:szCs w:val="20"/>
      <w:lang w:val="es-ES_tradnl" w:eastAsia="es-ES"/>
    </w:rPr>
  </w:style>
  <w:style w:type="paragraph" w:customStyle="1" w:styleId="Notaalpiebase">
    <w:name w:val="Nota al pie base"/>
    <w:basedOn w:val="Normal"/>
    <w:rsid w:val="0009433F"/>
    <w:pPr>
      <w:tabs>
        <w:tab w:val="left" w:pos="187"/>
      </w:tabs>
      <w:spacing w:after="0" w:line="220" w:lineRule="exact"/>
      <w:ind w:left="187" w:hanging="187"/>
    </w:pPr>
    <w:rPr>
      <w:rFonts w:ascii="Times New Roman" w:eastAsia="Times New Roman" w:hAnsi="Times New Roman" w:cs="Times New Roman"/>
      <w:sz w:val="18"/>
      <w:szCs w:val="20"/>
      <w:lang w:val="es-ES_tradnl" w:eastAsia="es-ES"/>
    </w:rPr>
  </w:style>
  <w:style w:type="paragraph" w:customStyle="1" w:styleId="Encabezadobase">
    <w:name w:val="Encabezado base"/>
    <w:basedOn w:val="Normal"/>
    <w:rsid w:val="0009433F"/>
    <w:pPr>
      <w:keepLines/>
      <w:tabs>
        <w:tab w:val="center" w:pos="4320"/>
        <w:tab w:val="right" w:pos="8640"/>
      </w:tabs>
      <w:spacing w:after="0" w:line="240" w:lineRule="auto"/>
    </w:pPr>
    <w:rPr>
      <w:rFonts w:ascii="Times New Roman" w:eastAsia="Times New Roman" w:hAnsi="Times New Roman" w:cs="Times New Roman"/>
      <w:sz w:val="24"/>
      <w:szCs w:val="20"/>
      <w:lang w:val="es-ES_tradnl" w:eastAsia="es-ES"/>
    </w:rPr>
  </w:style>
  <w:style w:type="paragraph" w:customStyle="1" w:styleId="Encabezadopar">
    <w:name w:val="Encabezado par"/>
    <w:basedOn w:val="Encabezado"/>
    <w:rsid w:val="0009433F"/>
    <w:pPr>
      <w:keepLines/>
      <w:tabs>
        <w:tab w:val="clear" w:pos="4252"/>
        <w:tab w:val="clear" w:pos="8504"/>
        <w:tab w:val="center" w:pos="4320"/>
        <w:tab w:val="right" w:pos="8640"/>
      </w:tabs>
    </w:pPr>
    <w:rPr>
      <w:rFonts w:ascii="Times New Roman" w:eastAsia="Times New Roman" w:hAnsi="Times New Roman" w:cs="Times New Roman"/>
      <w:sz w:val="24"/>
      <w:szCs w:val="20"/>
      <w:lang w:val="es-ES_tradnl" w:eastAsia="es-ES"/>
    </w:rPr>
  </w:style>
  <w:style w:type="paragraph" w:customStyle="1" w:styleId="Encabezadoprimero">
    <w:name w:val="Encabezado primero"/>
    <w:basedOn w:val="Encabezado"/>
    <w:rsid w:val="0009433F"/>
    <w:pPr>
      <w:keepLines/>
      <w:tabs>
        <w:tab w:val="clear" w:pos="4252"/>
        <w:tab w:val="clear" w:pos="8504"/>
        <w:tab w:val="center" w:pos="4320"/>
      </w:tabs>
      <w:jc w:val="center"/>
    </w:pPr>
    <w:rPr>
      <w:rFonts w:ascii="Times New Roman" w:eastAsia="Times New Roman" w:hAnsi="Times New Roman" w:cs="Times New Roman"/>
      <w:sz w:val="24"/>
      <w:szCs w:val="20"/>
      <w:lang w:val="es-ES_tradnl" w:eastAsia="es-ES"/>
    </w:rPr>
  </w:style>
  <w:style w:type="paragraph" w:customStyle="1" w:styleId="Encabezadoimpar">
    <w:name w:val="Encabezado impar"/>
    <w:basedOn w:val="Encabezado"/>
    <w:rsid w:val="0009433F"/>
    <w:pPr>
      <w:keepLines/>
      <w:tabs>
        <w:tab w:val="clear" w:pos="4252"/>
        <w:tab w:val="clear" w:pos="8504"/>
        <w:tab w:val="right" w:pos="0"/>
        <w:tab w:val="center" w:pos="4320"/>
        <w:tab w:val="right" w:pos="8640"/>
      </w:tabs>
      <w:jc w:val="right"/>
    </w:pPr>
    <w:rPr>
      <w:rFonts w:ascii="Times New Roman" w:eastAsia="Times New Roman" w:hAnsi="Times New Roman" w:cs="Times New Roman"/>
      <w:sz w:val="24"/>
      <w:szCs w:val="20"/>
      <w:lang w:val="es-ES_tradnl" w:eastAsia="es-ES"/>
    </w:rPr>
  </w:style>
  <w:style w:type="paragraph" w:customStyle="1" w:styleId="Ttulobase">
    <w:name w:val="Título base"/>
    <w:basedOn w:val="Normal"/>
    <w:next w:val="Textoindependiente"/>
    <w:rsid w:val="0009433F"/>
    <w:pPr>
      <w:keepNext/>
      <w:keepLines/>
      <w:spacing w:before="240" w:after="120" w:line="240" w:lineRule="auto"/>
    </w:pPr>
    <w:rPr>
      <w:rFonts w:ascii="Arial" w:eastAsia="Times New Roman" w:hAnsi="Arial" w:cs="Times New Roman"/>
      <w:b/>
      <w:kern w:val="28"/>
      <w:sz w:val="36"/>
      <w:szCs w:val="20"/>
      <w:lang w:val="es-ES_tradnl" w:eastAsia="es-ES"/>
    </w:rPr>
  </w:style>
  <w:style w:type="paragraph" w:customStyle="1" w:styleId="ndicebase">
    <w:name w:val="Índice base"/>
    <w:basedOn w:val="Normal"/>
    <w:rsid w:val="0009433F"/>
    <w:pPr>
      <w:tabs>
        <w:tab w:val="right" w:leader="dot" w:pos="3960"/>
      </w:tabs>
      <w:spacing w:after="0" w:line="240" w:lineRule="auto"/>
      <w:ind w:left="720" w:hanging="720"/>
    </w:pPr>
    <w:rPr>
      <w:rFonts w:ascii="Times New Roman" w:eastAsia="Times New Roman" w:hAnsi="Times New Roman" w:cs="Times New Roman"/>
      <w:sz w:val="24"/>
      <w:szCs w:val="20"/>
      <w:lang w:val="es-ES_tradnl" w:eastAsia="es-ES"/>
    </w:rPr>
  </w:style>
  <w:style w:type="character" w:customStyle="1" w:styleId="nfasisinicial">
    <w:name w:val="Énfasis inicial"/>
    <w:rsid w:val="0009433F"/>
    <w:rPr>
      <w:b/>
      <w:i/>
    </w:rPr>
  </w:style>
  <w:style w:type="paragraph" w:customStyle="1" w:styleId="Listaconvietasprimero">
    <w:name w:val="Lista con viñetas primero"/>
    <w:basedOn w:val="Listaconvietas"/>
    <w:next w:val="Listaconvietas"/>
    <w:rsid w:val="0009433F"/>
    <w:pPr>
      <w:spacing w:before="80"/>
    </w:pPr>
  </w:style>
  <w:style w:type="paragraph" w:customStyle="1" w:styleId="Listaconvietasltimo">
    <w:name w:val="Lista con viñetas último"/>
    <w:basedOn w:val="Listaconvietas"/>
    <w:next w:val="Textoindependiente"/>
    <w:rsid w:val="0009433F"/>
    <w:pPr>
      <w:spacing w:after="240"/>
    </w:pPr>
  </w:style>
  <w:style w:type="paragraph" w:customStyle="1" w:styleId="Listaprimero">
    <w:name w:val="Lista primero"/>
    <w:basedOn w:val="Lista"/>
    <w:next w:val="Lista"/>
    <w:rsid w:val="0009433F"/>
    <w:pPr>
      <w:spacing w:before="80"/>
    </w:pPr>
  </w:style>
  <w:style w:type="paragraph" w:customStyle="1" w:styleId="Listaltimo">
    <w:name w:val="Lista último"/>
    <w:basedOn w:val="Lista"/>
    <w:next w:val="Textoindependiente"/>
    <w:rsid w:val="0009433F"/>
    <w:pPr>
      <w:spacing w:after="240"/>
    </w:pPr>
  </w:style>
  <w:style w:type="paragraph" w:customStyle="1" w:styleId="Listaconnmerosprimero">
    <w:name w:val="Lista con números primero"/>
    <w:basedOn w:val="Listaconnmeros"/>
    <w:next w:val="Listaconnmeros"/>
    <w:rsid w:val="0009433F"/>
    <w:pPr>
      <w:spacing w:before="80"/>
    </w:pPr>
  </w:style>
  <w:style w:type="paragraph" w:customStyle="1" w:styleId="Listaconnmerosltimo">
    <w:name w:val="Lista con números último"/>
    <w:basedOn w:val="Listaconnmeros"/>
    <w:next w:val="Textoindependiente"/>
    <w:rsid w:val="0009433F"/>
    <w:pPr>
      <w:spacing w:after="240"/>
    </w:pPr>
  </w:style>
  <w:style w:type="paragraph" w:customStyle="1" w:styleId="Etiquetadeparte">
    <w:name w:val="Etiqueta de parte"/>
    <w:basedOn w:val="Ttulobase"/>
    <w:next w:val="Normal"/>
    <w:rsid w:val="0009433F"/>
    <w:pPr>
      <w:spacing w:before="600" w:after="160"/>
      <w:jc w:val="center"/>
    </w:pPr>
    <w:rPr>
      <w:b w:val="0"/>
      <w:sz w:val="24"/>
      <w:u w:val="single"/>
    </w:rPr>
  </w:style>
  <w:style w:type="paragraph" w:customStyle="1" w:styleId="Subttulodeparte">
    <w:name w:val="Subtítulo de parte"/>
    <w:basedOn w:val="Normal"/>
    <w:next w:val="Textoindependiente"/>
    <w:rsid w:val="0009433F"/>
    <w:pPr>
      <w:keepNext/>
      <w:spacing w:before="360" w:after="120" w:line="240" w:lineRule="auto"/>
      <w:jc w:val="center"/>
    </w:pPr>
    <w:rPr>
      <w:rFonts w:ascii="Arial" w:eastAsia="Times New Roman" w:hAnsi="Arial" w:cs="Times New Roman"/>
      <w:i/>
      <w:kern w:val="28"/>
      <w:sz w:val="32"/>
      <w:szCs w:val="20"/>
      <w:lang w:val="es-ES_tradnl" w:eastAsia="es-ES"/>
    </w:rPr>
  </w:style>
  <w:style w:type="paragraph" w:customStyle="1" w:styleId="Ttulodeparte">
    <w:name w:val="Título de parte"/>
    <w:basedOn w:val="Ttulobase"/>
    <w:next w:val="Subttulodeparte"/>
    <w:rsid w:val="0009433F"/>
    <w:pPr>
      <w:spacing w:before="600"/>
      <w:jc w:val="center"/>
    </w:pPr>
  </w:style>
  <w:style w:type="paragraph" w:customStyle="1" w:styleId="Imagen">
    <w:name w:val="Imagen"/>
    <w:basedOn w:val="Textoindependiente"/>
    <w:next w:val="Descripcin"/>
    <w:rsid w:val="0009433F"/>
    <w:pPr>
      <w:keepNext/>
    </w:pPr>
  </w:style>
  <w:style w:type="paragraph" w:customStyle="1" w:styleId="Ttulodeseccin">
    <w:name w:val="Título de sección"/>
    <w:basedOn w:val="Ttulobase"/>
    <w:rsid w:val="0009433F"/>
    <w:pPr>
      <w:spacing w:after="80"/>
    </w:pPr>
    <w:rPr>
      <w:sz w:val="28"/>
    </w:rPr>
  </w:style>
  <w:style w:type="paragraph" w:customStyle="1" w:styleId="Etiquetadeseccin">
    <w:name w:val="Etiqueta de sección"/>
    <w:basedOn w:val="Ttulobase"/>
    <w:next w:val="Textoindependiente"/>
    <w:rsid w:val="0009433F"/>
    <w:pPr>
      <w:spacing w:after="360"/>
      <w:jc w:val="center"/>
    </w:pPr>
  </w:style>
  <w:style w:type="paragraph" w:customStyle="1" w:styleId="Tema">
    <w:name w:val="Tema"/>
    <w:basedOn w:val="Textoindependiente"/>
    <w:next w:val="Textoindependiente"/>
    <w:rsid w:val="0009433F"/>
    <w:rPr>
      <w:i/>
      <w:u w:val="single"/>
    </w:rPr>
  </w:style>
  <w:style w:type="paragraph" w:customStyle="1" w:styleId="Subttulodeportada">
    <w:name w:val="Subtítulo de portada"/>
    <w:basedOn w:val="Normal"/>
    <w:next w:val="Textoindependiente"/>
    <w:rsid w:val="0009433F"/>
    <w:pPr>
      <w:keepNext/>
      <w:spacing w:before="240" w:after="160" w:line="240" w:lineRule="auto"/>
      <w:jc w:val="center"/>
    </w:pPr>
    <w:rPr>
      <w:rFonts w:ascii="Arial" w:eastAsia="Times New Roman" w:hAnsi="Arial" w:cs="Times New Roman"/>
      <w:i/>
      <w:kern w:val="28"/>
      <w:sz w:val="36"/>
      <w:szCs w:val="20"/>
      <w:lang w:val="es-ES_tradnl" w:eastAsia="es-ES"/>
    </w:rPr>
  </w:style>
  <w:style w:type="character" w:customStyle="1" w:styleId="Superndice">
    <w:name w:val="Superíndice"/>
    <w:rsid w:val="0009433F"/>
    <w:rPr>
      <w:vertAlign w:val="superscript"/>
    </w:rPr>
  </w:style>
  <w:style w:type="paragraph" w:customStyle="1" w:styleId="Portadadettulo">
    <w:name w:val="Portada de título"/>
    <w:basedOn w:val="Ttulobase"/>
    <w:next w:val="Subttulodeportada"/>
    <w:rsid w:val="0009433F"/>
    <w:pPr>
      <w:spacing w:before="720" w:after="160"/>
      <w:jc w:val="center"/>
    </w:pPr>
    <w:rPr>
      <w:sz w:val="48"/>
    </w:rPr>
  </w:style>
  <w:style w:type="paragraph" w:customStyle="1" w:styleId="Portadadesubttulo">
    <w:name w:val="Portada de subtítulo"/>
    <w:basedOn w:val="Normal"/>
    <w:next w:val="Textoindependiente"/>
    <w:rsid w:val="0009433F"/>
    <w:pPr>
      <w:keepNext/>
      <w:spacing w:before="240" w:after="160" w:line="240" w:lineRule="auto"/>
      <w:jc w:val="center"/>
    </w:pPr>
    <w:rPr>
      <w:rFonts w:ascii="Arial" w:eastAsia="Times New Roman" w:hAnsi="Arial" w:cs="Times New Roman"/>
      <w:i/>
      <w:kern w:val="28"/>
      <w:sz w:val="36"/>
      <w:szCs w:val="20"/>
      <w:lang w:val="es-ES_tradnl" w:eastAsia="es-ES"/>
    </w:rPr>
  </w:style>
  <w:style w:type="paragraph" w:customStyle="1" w:styleId="Destinatario">
    <w:name w:val="Destinatario"/>
    <w:basedOn w:val="Textoindependiente"/>
    <w:rsid w:val="0009433F"/>
    <w:rPr>
      <w:b/>
      <w:i/>
    </w:rPr>
  </w:style>
  <w:style w:type="paragraph" w:styleId="Sangranormal">
    <w:name w:val="Normal Indent"/>
    <w:basedOn w:val="Normal"/>
    <w:semiHidden/>
    <w:rsid w:val="0009433F"/>
    <w:pPr>
      <w:spacing w:after="0" w:line="280" w:lineRule="exact"/>
      <w:ind w:left="1080"/>
    </w:pPr>
    <w:rPr>
      <w:rFonts w:ascii="Arial" w:eastAsia="Times New Roman" w:hAnsi="Arial" w:cs="Times New Roman"/>
      <w:szCs w:val="20"/>
      <w:lang w:val="es-ES_tradnl" w:eastAsia="es-ES"/>
    </w:rPr>
  </w:style>
  <w:style w:type="paragraph" w:customStyle="1" w:styleId="TDCBase">
    <w:name w:val="TDC Base"/>
    <w:basedOn w:val="Normal"/>
    <w:rsid w:val="0009433F"/>
    <w:pPr>
      <w:tabs>
        <w:tab w:val="right" w:leader="dot" w:pos="8640"/>
      </w:tabs>
      <w:spacing w:after="0" w:line="240" w:lineRule="auto"/>
    </w:pPr>
    <w:rPr>
      <w:rFonts w:ascii="Times New Roman" w:eastAsia="Times New Roman" w:hAnsi="Times New Roman" w:cs="Times New Roman"/>
      <w:sz w:val="24"/>
      <w:szCs w:val="20"/>
      <w:lang w:val="es-ES_tradnl" w:eastAsia="es-ES"/>
    </w:rPr>
  </w:style>
  <w:style w:type="paragraph" w:styleId="Cierre">
    <w:name w:val="Closing"/>
    <w:basedOn w:val="Normal"/>
    <w:link w:val="CierreCar"/>
    <w:semiHidden/>
    <w:rsid w:val="0009433F"/>
    <w:pPr>
      <w:spacing w:after="0" w:line="240" w:lineRule="auto"/>
      <w:ind w:left="4252"/>
    </w:pPr>
    <w:rPr>
      <w:rFonts w:ascii="Times New Roman" w:eastAsia="Times New Roman" w:hAnsi="Times New Roman" w:cs="Times New Roman"/>
      <w:sz w:val="24"/>
      <w:szCs w:val="20"/>
      <w:lang w:val="es-ES_tradnl" w:eastAsia="es-ES"/>
    </w:rPr>
  </w:style>
  <w:style w:type="character" w:customStyle="1" w:styleId="CierreCar">
    <w:name w:val="Cierre Car"/>
    <w:basedOn w:val="Fuentedeprrafopredeter"/>
    <w:link w:val="Cierre"/>
    <w:semiHidden/>
    <w:rsid w:val="0009433F"/>
    <w:rPr>
      <w:rFonts w:ascii="Times New Roman" w:eastAsia="Times New Roman" w:hAnsi="Times New Roman" w:cs="Times New Roman"/>
      <w:sz w:val="24"/>
      <w:szCs w:val="20"/>
      <w:lang w:val="es-ES_tradnl" w:eastAsia="es-ES"/>
    </w:rPr>
  </w:style>
  <w:style w:type="paragraph" w:customStyle="1" w:styleId="ti">
    <w:name w:val="ti"/>
    <w:basedOn w:val="Cierre"/>
    <w:rsid w:val="0009433F"/>
  </w:style>
  <w:style w:type="paragraph" w:customStyle="1" w:styleId="Pantalla3270">
    <w:name w:val="Pantalla 3270"/>
    <w:basedOn w:val="Textoindependiente"/>
    <w:rsid w:val="0009433F"/>
    <w:pPr>
      <w:keepNext/>
      <w:keepLines/>
      <w:pBdr>
        <w:top w:val="single" w:sz="18" w:space="1" w:color="auto"/>
        <w:left w:val="single" w:sz="18" w:space="1" w:color="auto"/>
        <w:bottom w:val="single" w:sz="18" w:space="1" w:color="auto"/>
        <w:right w:val="single" w:sz="18" w:space="1" w:color="auto"/>
      </w:pBdr>
      <w:spacing w:after="0"/>
      <w:ind w:left="851"/>
      <w:jc w:val="left"/>
    </w:pPr>
    <w:rPr>
      <w:rFonts w:ascii="Courier New" w:hAnsi="Courier New"/>
      <w:sz w:val="16"/>
    </w:rPr>
  </w:style>
  <w:style w:type="paragraph" w:customStyle="1" w:styleId="tit">
    <w:name w:val="tit"/>
    <w:basedOn w:val="Normal"/>
    <w:rsid w:val="0009433F"/>
    <w:pPr>
      <w:tabs>
        <w:tab w:val="left" w:pos="-1262"/>
        <w:tab w:val="left" w:pos="-542"/>
        <w:tab w:val="left" w:pos="178"/>
        <w:tab w:val="left" w:pos="384"/>
        <w:tab w:val="left" w:pos="898"/>
        <w:tab w:val="left" w:pos="1618"/>
        <w:tab w:val="left" w:pos="2338"/>
        <w:tab w:val="left" w:pos="3058"/>
        <w:tab w:val="left" w:pos="3778"/>
        <w:tab w:val="left" w:pos="4498"/>
        <w:tab w:val="left" w:pos="5218"/>
        <w:tab w:val="left" w:pos="5938"/>
        <w:tab w:val="left" w:pos="6163"/>
        <w:tab w:val="left" w:pos="6658"/>
        <w:tab w:val="left" w:pos="7378"/>
        <w:tab w:val="left" w:pos="8098"/>
        <w:tab w:val="left" w:pos="8818"/>
        <w:tab w:val="left" w:pos="9538"/>
        <w:tab w:val="left" w:pos="10258"/>
        <w:tab w:val="left" w:pos="10978"/>
        <w:tab w:val="left" w:pos="11698"/>
        <w:tab w:val="left" w:pos="12418"/>
        <w:tab w:val="left" w:pos="13138"/>
        <w:tab w:val="left" w:pos="13858"/>
        <w:tab w:val="left" w:pos="14578"/>
        <w:tab w:val="left" w:pos="15298"/>
        <w:tab w:val="left" w:pos="16018"/>
        <w:tab w:val="left" w:pos="16738"/>
        <w:tab w:val="left" w:pos="17458"/>
        <w:tab w:val="left" w:pos="18178"/>
        <w:tab w:val="left" w:pos="18898"/>
      </w:tabs>
      <w:suppressAutoHyphens/>
      <w:spacing w:after="0" w:line="240" w:lineRule="auto"/>
      <w:jc w:val="both"/>
    </w:pPr>
    <w:rPr>
      <w:rFonts w:ascii="Times New Roman" w:eastAsia="Times New Roman" w:hAnsi="Times New Roman" w:cs="Times New Roman"/>
      <w:b/>
      <w:spacing w:val="-3"/>
      <w:sz w:val="24"/>
      <w:szCs w:val="20"/>
      <w:lang w:val="es-ES_tradnl" w:eastAsia="es-ES"/>
    </w:rPr>
  </w:style>
  <w:style w:type="paragraph" w:customStyle="1" w:styleId="Textodenotaalfinal">
    <w:name w:val="Texto de nota al final"/>
    <w:basedOn w:val="Normal"/>
    <w:rsid w:val="0009433F"/>
    <w:pPr>
      <w:widowControl w:val="0"/>
      <w:spacing w:after="0" w:line="240" w:lineRule="auto"/>
    </w:pPr>
    <w:rPr>
      <w:rFonts w:ascii="Courier New" w:eastAsia="Times New Roman" w:hAnsi="Courier New" w:cs="Times New Roman"/>
      <w:snapToGrid w:val="0"/>
      <w:sz w:val="24"/>
      <w:szCs w:val="20"/>
      <w:lang w:eastAsia="es-ES"/>
    </w:rPr>
  </w:style>
  <w:style w:type="paragraph" w:styleId="Sangra2detindependiente">
    <w:name w:val="Body Text Indent 2"/>
    <w:basedOn w:val="Normal"/>
    <w:link w:val="Sangra2detindependienteCar"/>
    <w:semiHidden/>
    <w:rsid w:val="0009433F"/>
    <w:pPr>
      <w:spacing w:after="0" w:line="240" w:lineRule="auto"/>
      <w:ind w:firstLine="709"/>
      <w:jc w:val="both"/>
    </w:pPr>
    <w:rPr>
      <w:rFonts w:ascii="Times New Roman" w:eastAsia="Times New Roman" w:hAnsi="Times New Roman" w:cs="Times New Roman"/>
      <w:sz w:val="20"/>
      <w:szCs w:val="20"/>
      <w:lang w:val="es-ES_tradnl" w:eastAsia="es-ES"/>
    </w:rPr>
  </w:style>
  <w:style w:type="character" w:customStyle="1" w:styleId="Sangra2detindependienteCar">
    <w:name w:val="Sangría 2 de t. independiente Car"/>
    <w:basedOn w:val="Fuentedeprrafopredeter"/>
    <w:link w:val="Sangra2detindependiente"/>
    <w:semiHidden/>
    <w:rsid w:val="0009433F"/>
    <w:rPr>
      <w:rFonts w:ascii="Times New Roman" w:eastAsia="Times New Roman" w:hAnsi="Times New Roman" w:cs="Times New Roman"/>
      <w:sz w:val="20"/>
      <w:szCs w:val="20"/>
      <w:lang w:val="es-ES_tradnl" w:eastAsia="es-ES"/>
    </w:rPr>
  </w:style>
  <w:style w:type="character" w:styleId="Hipervnculo">
    <w:name w:val="Hyperlink"/>
    <w:basedOn w:val="Fuentedeprrafopredeter"/>
    <w:uiPriority w:val="99"/>
    <w:rsid w:val="0009433F"/>
    <w:rPr>
      <w:color w:val="0000FF"/>
      <w:u w:val="single"/>
    </w:rPr>
  </w:style>
  <w:style w:type="paragraph" w:styleId="Textoindependiente2">
    <w:name w:val="Body Text 2"/>
    <w:basedOn w:val="Normal"/>
    <w:link w:val="Textoindependiente2Car"/>
    <w:semiHidden/>
    <w:rsid w:val="0009433F"/>
    <w:pPr>
      <w:autoSpaceDE w:val="0"/>
      <w:autoSpaceDN w:val="0"/>
      <w:adjustRightInd w:val="0"/>
      <w:spacing w:after="0" w:line="240" w:lineRule="auto"/>
      <w:jc w:val="center"/>
    </w:pPr>
    <w:rPr>
      <w:rFonts w:ascii="Times New Roman" w:eastAsia="Times New Roman" w:hAnsi="Times New Roman" w:cs="Times New Roman"/>
      <w:b/>
      <w:bCs/>
      <w:color w:val="FFFFFF"/>
      <w:sz w:val="20"/>
      <w:szCs w:val="24"/>
      <w:lang w:eastAsia="es-ES"/>
    </w:rPr>
  </w:style>
  <w:style w:type="character" w:customStyle="1" w:styleId="Textoindependiente2Car">
    <w:name w:val="Texto independiente 2 Car"/>
    <w:basedOn w:val="Fuentedeprrafopredeter"/>
    <w:link w:val="Textoindependiente2"/>
    <w:semiHidden/>
    <w:rsid w:val="0009433F"/>
    <w:rPr>
      <w:rFonts w:ascii="Times New Roman" w:eastAsia="Times New Roman" w:hAnsi="Times New Roman" w:cs="Times New Roman"/>
      <w:b/>
      <w:bCs/>
      <w:color w:val="FFFFFF"/>
      <w:sz w:val="20"/>
      <w:szCs w:val="24"/>
      <w:lang w:eastAsia="es-ES"/>
    </w:rPr>
  </w:style>
  <w:style w:type="character" w:styleId="Hipervnculovisitado">
    <w:name w:val="FollowedHyperlink"/>
    <w:basedOn w:val="Fuentedeprrafopredeter"/>
    <w:semiHidden/>
    <w:rsid w:val="0009433F"/>
    <w:rPr>
      <w:color w:val="800080"/>
      <w:u w:val="single"/>
    </w:rPr>
  </w:style>
  <w:style w:type="paragraph" w:styleId="Textoindependiente3">
    <w:name w:val="Body Text 3"/>
    <w:basedOn w:val="Normal"/>
    <w:link w:val="Textoindependiente3Car"/>
    <w:semiHidden/>
    <w:rsid w:val="0009433F"/>
    <w:pPr>
      <w:spacing w:after="0" w:line="240" w:lineRule="auto"/>
    </w:pPr>
    <w:rPr>
      <w:rFonts w:ascii="Times New Roman" w:eastAsia="Times New Roman" w:hAnsi="Times New Roman" w:cs="Times New Roman"/>
      <w:color w:val="000000"/>
      <w:sz w:val="24"/>
      <w:szCs w:val="20"/>
      <w:lang w:val="en-US" w:eastAsia="es-ES"/>
    </w:rPr>
  </w:style>
  <w:style w:type="character" w:customStyle="1" w:styleId="Textoindependiente3Car">
    <w:name w:val="Texto independiente 3 Car"/>
    <w:basedOn w:val="Fuentedeprrafopredeter"/>
    <w:link w:val="Textoindependiente3"/>
    <w:semiHidden/>
    <w:rsid w:val="0009433F"/>
    <w:rPr>
      <w:rFonts w:ascii="Times New Roman" w:eastAsia="Times New Roman" w:hAnsi="Times New Roman" w:cs="Times New Roman"/>
      <w:color w:val="000000"/>
      <w:sz w:val="24"/>
      <w:szCs w:val="20"/>
      <w:lang w:val="en-US" w:eastAsia="es-ES"/>
    </w:rPr>
  </w:style>
  <w:style w:type="paragraph" w:styleId="Sangra3detindependiente">
    <w:name w:val="Body Text Indent 3"/>
    <w:basedOn w:val="Normal"/>
    <w:link w:val="Sangra3detindependienteCar"/>
    <w:semiHidden/>
    <w:rsid w:val="0009433F"/>
    <w:pPr>
      <w:spacing w:after="0" w:line="240" w:lineRule="auto"/>
      <w:ind w:firstLine="567"/>
      <w:jc w:val="both"/>
    </w:pPr>
    <w:rPr>
      <w:rFonts w:ascii="Times New Roman" w:eastAsia="Times New Roman" w:hAnsi="Times New Roman" w:cs="Times New Roman"/>
      <w:sz w:val="20"/>
      <w:szCs w:val="20"/>
      <w:lang w:val="es-ES_tradnl" w:eastAsia="es-ES"/>
    </w:rPr>
  </w:style>
  <w:style w:type="character" w:customStyle="1" w:styleId="Sangra3detindependienteCar">
    <w:name w:val="Sangría 3 de t. independiente Car"/>
    <w:basedOn w:val="Fuentedeprrafopredeter"/>
    <w:link w:val="Sangra3detindependiente"/>
    <w:semiHidden/>
    <w:rsid w:val="0009433F"/>
    <w:rPr>
      <w:rFonts w:ascii="Times New Roman" w:eastAsia="Times New Roman" w:hAnsi="Times New Roman" w:cs="Times New Roman"/>
      <w:sz w:val="20"/>
      <w:szCs w:val="20"/>
      <w:lang w:val="es-ES_tradnl" w:eastAsia="es-ES"/>
    </w:rPr>
  </w:style>
  <w:style w:type="paragraph" w:styleId="NormalWeb">
    <w:name w:val="Normal (Web)"/>
    <w:basedOn w:val="Normal"/>
    <w:semiHidden/>
    <w:rsid w:val="0009433F"/>
    <w:pPr>
      <w:spacing w:before="103" w:after="103" w:line="240" w:lineRule="auto"/>
    </w:pPr>
    <w:rPr>
      <w:rFonts w:ascii="Arial" w:eastAsia="Times New Roman" w:hAnsi="Arial" w:cs="Arial"/>
      <w:color w:val="000000"/>
      <w:sz w:val="16"/>
      <w:szCs w:val="16"/>
      <w:lang w:eastAsia="es-ES"/>
    </w:rPr>
  </w:style>
  <w:style w:type="character" w:customStyle="1" w:styleId="EstiloCorreo155">
    <w:name w:val="EstiloCorreo155"/>
    <w:basedOn w:val="Fuentedeprrafopredeter"/>
    <w:semiHidden/>
    <w:rsid w:val="0009433F"/>
    <w:rPr>
      <w:rFonts w:ascii="Arial" w:hAnsi="Arial" w:cs="Arial"/>
      <w:color w:val="auto"/>
      <w:sz w:val="20"/>
      <w:szCs w:val="20"/>
    </w:rPr>
  </w:style>
  <w:style w:type="character" w:styleId="Textoennegrita">
    <w:name w:val="Strong"/>
    <w:basedOn w:val="Fuentedeprrafopredeter"/>
    <w:qFormat/>
    <w:rsid w:val="0009433F"/>
    <w:rPr>
      <w:b/>
      <w:bCs/>
    </w:rPr>
  </w:style>
  <w:style w:type="character" w:customStyle="1" w:styleId="b1">
    <w:name w:val="b1"/>
    <w:basedOn w:val="Fuentedeprrafopredeter"/>
    <w:rsid w:val="0009433F"/>
    <w:rPr>
      <w:rFonts w:ascii="Courier New" w:hAnsi="Courier New" w:cs="Courier New" w:hint="default"/>
      <w:b/>
      <w:bCs/>
      <w:strike w:val="0"/>
      <w:dstrike w:val="0"/>
      <w:color w:val="FF0000"/>
      <w:u w:val="none"/>
      <w:effect w:val="none"/>
    </w:rPr>
  </w:style>
  <w:style w:type="character" w:customStyle="1" w:styleId="m1">
    <w:name w:val="m1"/>
    <w:basedOn w:val="Fuentedeprrafopredeter"/>
    <w:rsid w:val="0009433F"/>
    <w:rPr>
      <w:color w:val="0000FF"/>
    </w:rPr>
  </w:style>
  <w:style w:type="character" w:customStyle="1" w:styleId="pi1">
    <w:name w:val="pi1"/>
    <w:basedOn w:val="Fuentedeprrafopredeter"/>
    <w:rsid w:val="0009433F"/>
    <w:rPr>
      <w:color w:val="0000FF"/>
    </w:rPr>
  </w:style>
  <w:style w:type="character" w:customStyle="1" w:styleId="t1">
    <w:name w:val="t1"/>
    <w:basedOn w:val="Fuentedeprrafopredeter"/>
    <w:rsid w:val="0009433F"/>
    <w:rPr>
      <w:color w:val="990000"/>
    </w:rPr>
  </w:style>
  <w:style w:type="character" w:customStyle="1" w:styleId="ns1">
    <w:name w:val="ns1"/>
    <w:basedOn w:val="Fuentedeprrafopredeter"/>
    <w:rsid w:val="0009433F"/>
    <w:rPr>
      <w:color w:val="FF0000"/>
    </w:rPr>
  </w:style>
  <w:style w:type="paragraph" w:customStyle="1" w:styleId="Segmentosutilizados">
    <w:name w:val="Segmentos utilizados"/>
    <w:basedOn w:val="Normal"/>
    <w:rsid w:val="0009433F"/>
    <w:pPr>
      <w:keepNext/>
      <w:keepLines/>
      <w:tabs>
        <w:tab w:val="left" w:pos="709"/>
        <w:tab w:val="left" w:pos="3403"/>
        <w:tab w:val="left" w:pos="6804"/>
      </w:tabs>
      <w:spacing w:after="0" w:line="240" w:lineRule="auto"/>
    </w:pPr>
    <w:rPr>
      <w:rFonts w:ascii="Times New Roman" w:eastAsia="Times New Roman" w:hAnsi="Times New Roman" w:cs="Times New Roman"/>
      <w:sz w:val="20"/>
      <w:szCs w:val="20"/>
      <w:lang w:val="es-ES_tradnl" w:eastAsia="es-ES"/>
    </w:rPr>
  </w:style>
  <w:style w:type="paragraph" w:customStyle="1" w:styleId="Titulo2">
    <w:name w:val="Titulo 2"/>
    <w:basedOn w:val="Ttulo1"/>
    <w:rsid w:val="0009433F"/>
    <w:pPr>
      <w:numPr>
        <w:numId w:val="0"/>
      </w:numPr>
      <w:tabs>
        <w:tab w:val="num" w:pos="858"/>
      </w:tabs>
      <w:ind w:left="858" w:hanging="432"/>
      <w:jc w:val="both"/>
    </w:pPr>
    <w:rPr>
      <w:sz w:val="24"/>
    </w:rPr>
  </w:style>
  <w:style w:type="paragraph" w:styleId="Prrafodelista">
    <w:name w:val="List Paragraph"/>
    <w:basedOn w:val="Normal"/>
    <w:uiPriority w:val="34"/>
    <w:qFormat/>
    <w:rsid w:val="0009433F"/>
    <w:pPr>
      <w:spacing w:after="0" w:line="240" w:lineRule="auto"/>
      <w:ind w:left="708"/>
    </w:pPr>
    <w:rPr>
      <w:rFonts w:ascii="Times New Roman" w:eastAsia="Times New Roman" w:hAnsi="Times New Roman" w:cs="Times New Roman"/>
      <w:sz w:val="24"/>
      <w:szCs w:val="20"/>
      <w:lang w:val="es-ES_tradnl" w:eastAsia="es-ES"/>
    </w:rPr>
  </w:style>
  <w:style w:type="character" w:styleId="Referenciaintensa">
    <w:name w:val="Intense Reference"/>
    <w:basedOn w:val="Fuentedeprrafopredeter"/>
    <w:uiPriority w:val="32"/>
    <w:qFormat/>
    <w:rsid w:val="004421FC"/>
    <w:rPr>
      <w:b/>
      <w:bCs/>
      <w:smallCaps/>
      <w:color w:val="C0504D" w:themeColor="accent2"/>
      <w:spacing w:val="5"/>
      <w:u w:val="single"/>
    </w:rPr>
  </w:style>
  <w:style w:type="paragraph" w:styleId="TtuloTDC">
    <w:name w:val="TOC Heading"/>
    <w:basedOn w:val="Ttulo1"/>
    <w:next w:val="Normal"/>
    <w:uiPriority w:val="39"/>
    <w:unhideWhenUsed/>
    <w:qFormat/>
    <w:rsid w:val="004421FC"/>
    <w:pPr>
      <w:keepLines/>
      <w:numPr>
        <w:numId w:val="0"/>
      </w:numPr>
      <w:spacing w:before="480" w:after="0" w:line="276" w:lineRule="auto"/>
      <w:outlineLvl w:val="9"/>
    </w:pPr>
    <w:rPr>
      <w:rFonts w:asciiTheme="majorHAnsi" w:eastAsiaTheme="majorEastAsia" w:hAnsiTheme="majorHAnsi" w:cstheme="majorBidi"/>
      <w:bCs/>
      <w:color w:val="365F91" w:themeColor="accent1" w:themeShade="BF"/>
      <w:kern w:val="0"/>
      <w:sz w:val="28"/>
      <w:szCs w:val="28"/>
      <w:lang w:val="es-ES" w:eastAsia="en-US"/>
    </w:rPr>
  </w:style>
  <w:style w:type="paragraph" w:styleId="Sinespaciado">
    <w:name w:val="No Spacing"/>
    <w:uiPriority w:val="1"/>
    <w:qFormat/>
    <w:rsid w:val="00D317BB"/>
    <w:pPr>
      <w:spacing w:beforeAutospacing="1" w:after="0" w:afterAutospacing="1" w:line="240" w:lineRule="auto"/>
      <w:jc w:val="both"/>
    </w:pPr>
    <w:rPr>
      <w:rFonts w:eastAsiaTheme="minorEastAsia"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3.org/TR/xmlschema-0/" TargetMode="External"/><Relationship Id="rId13" Type="http://schemas.openxmlformats.org/officeDocument/2006/relationships/hyperlink" Target="http://schemas.xmlsoap.org/wsdl/" TargetMode="External"/><Relationship Id="rId18" Type="http://schemas.openxmlformats.org/officeDocument/2006/relationships/hyperlink" Target="https://www2.agenciatributaria.gob.es/static_files/common/internet/dep/aduanas/es/aeat/ad44/jdit/ws/resid/ActResiduosV1Sal.xsd" TargetMode="External"/><Relationship Id="rId26" Type="http://schemas.openxmlformats.org/officeDocument/2006/relationships/hyperlink" Target="https://www2.agenciatributaria.gob.es/static_files/common/internet/dep/aduanas/es/aeat/ad44/jdit/ws/resid/ResiduosTiposDeDatosV1.xsd" TargetMode="External"/><Relationship Id="rId3" Type="http://schemas.openxmlformats.org/officeDocument/2006/relationships/styles" Target="styles.xml"/><Relationship Id="rId21" Type="http://schemas.openxmlformats.org/officeDocument/2006/relationships/hyperlink" Target="https://www2.agenciatributaria.gob.es/static_files/common/internet/dep/aduanas/es/aeat/ad44/jdit/ws/resid/OpeResiduosV1.wsdl"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w3.org/TR/2001/NOTE-wsdl-20010315" TargetMode="External"/><Relationship Id="rId17" Type="http://schemas.openxmlformats.org/officeDocument/2006/relationships/hyperlink" Target="https://www2.agenciatributaria.gob.es/static_files/common/internet/dep/aduanas/es/aeat/ad44/jdit/ws/resid/ActResiduosV1Ent.xsd" TargetMode="External"/><Relationship Id="rId25" Type="http://schemas.openxmlformats.org/officeDocument/2006/relationships/image" Target="media/image4.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2.agenciatributaria.gob.es/static_files/common/internet/dep/aduanas/es/aeat/ad44/jdit/ws/resid/ActResiduosV1.wsdl" TargetMode="External"/><Relationship Id="rId20" Type="http://schemas.openxmlformats.org/officeDocument/2006/relationships/image" Target="media/image2.png"/><Relationship Id="rId29" Type="http://schemas.openxmlformats.org/officeDocument/2006/relationships/hyperlink" Target="https://www2.agenciatributaria.gob.es/ADUA/internet/es/aeat/dit/adu/adws/banent/DetalleV4Ent.xs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mas.xmlsoap.org/soap/envelope/" TargetMode="External"/><Relationship Id="rId24" Type="http://schemas.openxmlformats.org/officeDocument/2006/relationships/image" Target="media/image3.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2.agenciatributaria.gob.es/static_files/common/internet/dep/aduanas/ws.html" TargetMode="External"/><Relationship Id="rId23" Type="http://schemas.openxmlformats.org/officeDocument/2006/relationships/hyperlink" Target="https://www2.agenciatributaria.gob.es/static_files/common/internet/dep/aduanas/es/aeat/ad44/jdit/ws/resid/OpeResiduosV1Sal.xsd" TargetMode="External"/><Relationship Id="rId28" Type="http://schemas.openxmlformats.org/officeDocument/2006/relationships/hyperlink" Target="https://www2.agenciatributaria.gob.es/static_files/common/internet/dep/aduanas/es/aeat/ad44/jdit/ws/resid/GesResiduosV1.wsdl" TargetMode="External"/><Relationship Id="rId10" Type="http://schemas.openxmlformats.org/officeDocument/2006/relationships/hyperlink" Target="http://www.w3.org/TR/2000/NOTE-SOAP-20000508/" TargetMode="External"/><Relationship Id="rId19" Type="http://schemas.openxmlformats.org/officeDocument/2006/relationships/image" Target="media/image1.png"/><Relationship Id="rId31"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www.w3.org/2001/XMLSchema" TargetMode="External"/><Relationship Id="rId14" Type="http://schemas.openxmlformats.org/officeDocument/2006/relationships/hyperlink" Target="http://www.agenciatributaria.es/AEAT.internet/Inicio/Ayuda/Certificado_electronico/Certificado_electronico.shtml" TargetMode="External"/><Relationship Id="rId22" Type="http://schemas.openxmlformats.org/officeDocument/2006/relationships/hyperlink" Target="https://www2.agenciatributaria.gob.es/static_files/common/internet/dep/aduanas/es/aeat/ad44/jdit/ws/resid/OpeResiduosV1Ent.xsd" TargetMode="External"/><Relationship Id="rId27" Type="http://schemas.openxmlformats.org/officeDocument/2006/relationships/hyperlink" Target="https://www2.agenciatributaria.gob.es/ADUA/internet/es/aeat/dit/adu/adht/banent/BandejaEntrada.pdf" TargetMode="External"/><Relationship Id="rId30" Type="http://schemas.openxmlformats.org/officeDocument/2006/relationships/hyperlink" Target="https://www2.agenciatributaria.gob.es/static_files/common/internet/dep/aduanas/es/aeat/ad44/jdit/ws/resid/GesResiduosV1Sal.xsd"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ABDF91-6C21-4D14-9744-EDEE16EEF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4575</Words>
  <Characters>25164</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Agencia Estatal de Administración Tributaria</Company>
  <LinksUpToDate>false</LinksUpToDate>
  <CharactersWithSpaces>29680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a00995h0</dc:creator>
  <cp:keywords/>
  <dc:description/>
  <cp:lastModifiedBy>AEAT</cp:lastModifiedBy>
  <cp:revision>6</cp:revision>
  <dcterms:created xsi:type="dcterms:W3CDTF">2018-04-26T08:31:00Z</dcterms:created>
  <dcterms:modified xsi:type="dcterms:W3CDTF">2018-05-11T10:47:00Z</dcterms:modified>
</cp:coreProperties>
</file>